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8F6135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8F6135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8F6135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8F6135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8F6135" w:rsidRDefault="006151AB" w:rsidP="006151AB">
      <w:pPr>
        <w:rPr>
          <w:rFonts w:ascii="Times New Roman" w:hAnsi="Times New Roman"/>
          <w:sz w:val="56"/>
          <w:szCs w:val="56"/>
        </w:rPr>
      </w:pPr>
      <w:r w:rsidRPr="008F6135">
        <w:rPr>
          <w:rFonts w:ascii="Times New Roman" w:hAnsi="Times New Roman"/>
          <w:sz w:val="56"/>
          <w:szCs w:val="56"/>
        </w:rPr>
        <w:t>Компетенция</w:t>
      </w:r>
    </w:p>
    <w:p w:rsidR="006151AB" w:rsidRPr="008F6135" w:rsidRDefault="008372FA" w:rsidP="006151AB">
      <w:pPr>
        <w:rPr>
          <w:rFonts w:ascii="Times New Roman" w:hAnsi="Times New Roman"/>
          <w:b/>
          <w:sz w:val="56"/>
          <w:szCs w:val="56"/>
        </w:rPr>
      </w:pPr>
      <w:r w:rsidRPr="008F6135">
        <w:rPr>
          <w:rFonts w:ascii="Times New Roman" w:hAnsi="Times New Roman"/>
          <w:b/>
          <w:sz w:val="56"/>
          <w:szCs w:val="56"/>
        </w:rPr>
        <w:t>УПРАВЛЕНИЕ СКЛАДИРОВАНИЕМ</w:t>
      </w:r>
    </w:p>
    <w:p w:rsidR="006151AB" w:rsidRPr="008F6135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F6135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8F6135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F6135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8F613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8F6135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F613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8F6135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F613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8F6135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F613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8F6135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8F6135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8F613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Количество часов на выполнение </w:t>
      </w:r>
      <w:r w:rsidRPr="008F6135">
        <w:rPr>
          <w:rFonts w:ascii="Times New Roman" w:hAnsi="Times New Roman"/>
          <w:noProof/>
          <w:sz w:val="28"/>
          <w:szCs w:val="28"/>
        </w:rPr>
        <w:t>задания:</w:t>
      </w:r>
      <w:r w:rsidR="006C2F25" w:rsidRPr="008F6135">
        <w:rPr>
          <w:rFonts w:ascii="Times New Roman" w:hAnsi="Times New Roman"/>
          <w:noProof/>
          <w:sz w:val="28"/>
          <w:szCs w:val="28"/>
        </w:rPr>
        <w:t>1</w:t>
      </w:r>
      <w:r w:rsidR="00662DE5" w:rsidRPr="008F6135">
        <w:rPr>
          <w:rFonts w:ascii="Times New Roman" w:hAnsi="Times New Roman"/>
          <w:noProof/>
          <w:sz w:val="28"/>
          <w:szCs w:val="28"/>
        </w:rPr>
        <w:t>8</w:t>
      </w:r>
      <w:r w:rsidRPr="008F6135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8F6135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8F6135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8F6135">
        <w:rPr>
          <w:rFonts w:ascii="Times New Roman" w:hAnsi="Times New Roman"/>
          <w:i/>
          <w:sz w:val="28"/>
        </w:rPr>
        <w:br w:type="page"/>
      </w:r>
    </w:p>
    <w:p w:rsidR="00BF6513" w:rsidRPr="008F6135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8F6135"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 w:rsidRPr="008F6135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0"/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8F6135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8F6135">
        <w:rPr>
          <w:rFonts w:ascii="Times New Roman" w:hAnsi="Times New Roman"/>
          <w:i w:val="0"/>
          <w:sz w:val="28"/>
          <w:lang w:val="ru-RU"/>
        </w:rPr>
        <w:t>2</w:t>
      </w:r>
      <w:r w:rsidR="00BF6513" w:rsidRPr="008F6135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</w:t>
      </w:r>
      <w:r w:rsidR="00F247ED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F247ED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выполнение практических заданий в области </w:t>
      </w:r>
      <w:r w:rsidR="006D2094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F247ED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я</w:t>
      </w:r>
      <w:r w:rsidR="006D2094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складированием.</w:t>
      </w: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включает </w:t>
      </w:r>
      <w:r w:rsidR="00DB26D5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выполнение работ по </w:t>
      </w:r>
      <w:r w:rsidR="00EF7A82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EF7A82" w:rsidRPr="008F6135">
        <w:rPr>
          <w:rFonts w:ascii="Times New Roman" w:hAnsi="Times New Roman" w:cs="Times New Roman"/>
          <w:sz w:val="28"/>
          <w:szCs w:val="28"/>
        </w:rPr>
        <w:t>процесса грузопереработки на складе</w:t>
      </w:r>
      <w:r w:rsidR="00EF7A82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, управлению процессами складской логистики</w:t>
      </w:r>
      <w:r w:rsidR="00EF7A82" w:rsidRPr="008F6135">
        <w:rPr>
          <w:rFonts w:ascii="Times New Roman" w:hAnsi="Times New Roman" w:cs="Times New Roman"/>
          <w:sz w:val="28"/>
          <w:szCs w:val="28"/>
        </w:rPr>
        <w:t>, разработке</w:t>
      </w:r>
      <w:r w:rsidR="00DB26D5" w:rsidRPr="008F6135">
        <w:rPr>
          <w:rFonts w:ascii="Times New Roman" w:hAnsi="Times New Roman" w:cs="Times New Roman"/>
          <w:sz w:val="28"/>
          <w:szCs w:val="28"/>
        </w:rPr>
        <w:t xml:space="preserve"> системы штрихового кодирования</w:t>
      </w:r>
      <w:r w:rsidR="00EF7A82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47ED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построению процесса эффективной коммуникации с клиентами, работу с программным обеспечением.</w:t>
      </w: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8F6135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F6135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Pr="008F6135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 w:rsidRPr="008F6135">
        <w:rPr>
          <w:rFonts w:ascii="Times New Roman" w:hAnsi="Times New Roman"/>
          <w:i/>
          <w:sz w:val="28"/>
        </w:rPr>
        <w:br w:type="page"/>
      </w:r>
    </w:p>
    <w:p w:rsidR="00BF6513" w:rsidRPr="008F6135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8F6135"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 w:rsidRPr="008F6135">
        <w:rPr>
          <w:rFonts w:ascii="Times New Roman" w:hAnsi="Times New Roman"/>
          <w:i w:val="0"/>
          <w:sz w:val="28"/>
          <w:lang w:val="ru-RU"/>
        </w:rPr>
        <w:t>. МОДУЛИ ЗАДАНИЯ И НЕОБХОДИМОЕ ВРЕМЯ</w:t>
      </w:r>
      <w:bookmarkEnd w:id="2"/>
    </w:p>
    <w:p w:rsidR="00BF6513" w:rsidRPr="008F6135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8F6135" w:rsidRDefault="008F613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</w:t>
      </w:r>
      <w:r w:rsidR="00BF6513" w:rsidRPr="008F6135">
        <w:rPr>
          <w:rFonts w:ascii="Times New Roman" w:hAnsi="Times New Roman"/>
          <w:sz w:val="28"/>
          <w:szCs w:val="28"/>
        </w:rPr>
        <w:t xml:space="preserve">аблице 1 </w:t>
      </w:r>
    </w:p>
    <w:p w:rsidR="00BF6513" w:rsidRPr="008F6135" w:rsidRDefault="00BF6513" w:rsidP="008F613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21"/>
        <w:gridCol w:w="6285"/>
        <w:gridCol w:w="1550"/>
        <w:gridCol w:w="1723"/>
      </w:tblGrid>
      <w:tr w:rsidR="00E96181" w:rsidRPr="008F6135" w:rsidTr="008F6135">
        <w:tc>
          <w:tcPr>
            <w:tcW w:w="351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057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754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838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E96181" w:rsidRPr="008F6135" w:rsidTr="008F6135">
        <w:tc>
          <w:tcPr>
            <w:tcW w:w="351" w:type="pct"/>
            <w:vAlign w:val="center"/>
          </w:tcPr>
          <w:p w:rsidR="00A406A7" w:rsidRPr="008F6135" w:rsidRDefault="00A406A7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7" w:type="pct"/>
            <w:vAlign w:val="center"/>
          </w:tcPr>
          <w:p w:rsidR="009445E4" w:rsidRPr="008F6135" w:rsidRDefault="00A406A7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9445E4" w:rsidRPr="008F6135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клиентом</w:t>
            </w:r>
          </w:p>
        </w:tc>
        <w:tc>
          <w:tcPr>
            <w:tcW w:w="754" w:type="pct"/>
            <w:vAlign w:val="center"/>
          </w:tcPr>
          <w:p w:rsidR="008F6135" w:rsidRDefault="00A406A7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8F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95B6D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04AA9" w:rsidRPr="008F6135" w:rsidRDefault="00195B6D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8F61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3029"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8F61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838" w:type="pct"/>
            <w:vAlign w:val="center"/>
          </w:tcPr>
          <w:p w:rsidR="00D04AA9" w:rsidRPr="008F6135" w:rsidRDefault="009445E4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8F613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E96181" w:rsidRPr="008F6135" w:rsidTr="008F6135">
        <w:tc>
          <w:tcPr>
            <w:tcW w:w="351" w:type="pct"/>
            <w:vAlign w:val="center"/>
          </w:tcPr>
          <w:p w:rsidR="00F6301C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7" w:type="pct"/>
            <w:vAlign w:val="center"/>
          </w:tcPr>
          <w:p w:rsidR="00F6301C" w:rsidRPr="008F6135" w:rsidRDefault="00F6301C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операций.</w:t>
            </w:r>
          </w:p>
        </w:tc>
        <w:tc>
          <w:tcPr>
            <w:tcW w:w="754" w:type="pct"/>
            <w:vAlign w:val="center"/>
          </w:tcPr>
          <w:p w:rsid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С1 </w:t>
            </w:r>
          </w:p>
          <w:p w:rsidR="00F6301C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14.00-17.00</w:t>
            </w:r>
          </w:p>
        </w:tc>
        <w:tc>
          <w:tcPr>
            <w:tcW w:w="838" w:type="pct"/>
            <w:vAlign w:val="center"/>
          </w:tcPr>
          <w:p w:rsidR="00F6301C" w:rsidRPr="008F6135" w:rsidRDefault="00F6301C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E96181" w:rsidRPr="008F6135" w:rsidTr="008F6135">
        <w:tc>
          <w:tcPr>
            <w:tcW w:w="351" w:type="pct"/>
            <w:vAlign w:val="center"/>
          </w:tcPr>
          <w:p w:rsidR="00A406A7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7" w:type="pct"/>
            <w:vAlign w:val="center"/>
          </w:tcPr>
          <w:p w:rsidR="00F6301C" w:rsidRPr="008F6135" w:rsidRDefault="00A406A7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96181" w:rsidRPr="008F6135">
              <w:rPr>
                <w:rFonts w:ascii="Times New Roman" w:hAnsi="Times New Roman" w:cs="Times New Roman"/>
                <w:sz w:val="24"/>
                <w:szCs w:val="28"/>
              </w:rPr>
              <w:t>3: О</w:t>
            </w:r>
            <w:r w:rsidR="00F6301C" w:rsidRPr="008F6135">
              <w:rPr>
                <w:rFonts w:ascii="Times New Roman" w:hAnsi="Times New Roman" w:cs="Times New Roman"/>
                <w:sz w:val="24"/>
                <w:szCs w:val="28"/>
              </w:rPr>
              <w:t>беспечение эффективного управления складской логистикой.</w:t>
            </w:r>
          </w:p>
        </w:tc>
        <w:tc>
          <w:tcPr>
            <w:tcW w:w="754" w:type="pct"/>
            <w:vAlign w:val="center"/>
          </w:tcPr>
          <w:p w:rsidR="008F6135" w:rsidRDefault="001006C4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E3029" w:rsidRPr="008F6135" w:rsidRDefault="00D04AA9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1006C4" w:rsidRPr="008F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006C4" w:rsidRPr="008F613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E3029"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6C4" w:rsidRPr="008F613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38" w:type="pct"/>
            <w:vAlign w:val="center"/>
          </w:tcPr>
          <w:p w:rsidR="0081178A" w:rsidRPr="008F6135" w:rsidRDefault="00EE3029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006C4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8F613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E96181" w:rsidRPr="008F6135" w:rsidTr="008F6135">
        <w:tc>
          <w:tcPr>
            <w:tcW w:w="351" w:type="pct"/>
            <w:vAlign w:val="center"/>
          </w:tcPr>
          <w:p w:rsidR="00F6301C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57" w:type="pct"/>
            <w:vAlign w:val="center"/>
          </w:tcPr>
          <w:p w:rsidR="00F6301C" w:rsidRPr="008F6135" w:rsidRDefault="00F6301C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E96181" w:rsidRPr="008F6135">
              <w:rPr>
                <w:rFonts w:ascii="Times New Roman" w:hAnsi="Times New Roman" w:cs="Times New Roman"/>
                <w:sz w:val="24"/>
                <w:szCs w:val="28"/>
              </w:rPr>
              <w:t>Организация процесса грузоперерабоки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4" w:type="pct"/>
            <w:vAlign w:val="center"/>
          </w:tcPr>
          <w:p w:rsid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</w:p>
          <w:p w:rsidR="00F6301C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838" w:type="pct"/>
            <w:vAlign w:val="center"/>
          </w:tcPr>
          <w:p w:rsidR="00F6301C" w:rsidRPr="008F6135" w:rsidRDefault="00F6301C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E96181" w:rsidRPr="008F6135" w:rsidTr="008F6135">
        <w:tc>
          <w:tcPr>
            <w:tcW w:w="351" w:type="pct"/>
            <w:vAlign w:val="center"/>
          </w:tcPr>
          <w:p w:rsidR="00A406A7" w:rsidRPr="008F6135" w:rsidRDefault="00F6301C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8F613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57" w:type="pct"/>
            <w:vAlign w:val="center"/>
          </w:tcPr>
          <w:p w:rsidR="00A406A7" w:rsidRPr="008F6135" w:rsidRDefault="00F6301C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Модуль 5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Разработка системы штрихового кодирования.</w:t>
            </w:r>
          </w:p>
        </w:tc>
        <w:tc>
          <w:tcPr>
            <w:tcW w:w="754" w:type="pct"/>
            <w:vAlign w:val="center"/>
          </w:tcPr>
          <w:p w:rsidR="008F6135" w:rsidRDefault="00A406A7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A406A7" w:rsidRPr="008F6135" w:rsidRDefault="00662DE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F6301C"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406A7" w:rsidRPr="008F613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38" w:type="pct"/>
            <w:vAlign w:val="center"/>
          </w:tcPr>
          <w:p w:rsidR="00A406A7" w:rsidRPr="008F6135" w:rsidRDefault="00662DE5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2E8C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4F7A75" w:rsidRPr="008F6135" w:rsidTr="008F6135">
        <w:tc>
          <w:tcPr>
            <w:tcW w:w="351" w:type="pct"/>
            <w:vAlign w:val="center"/>
          </w:tcPr>
          <w:p w:rsidR="00E80209" w:rsidRPr="008F6135" w:rsidRDefault="00E80209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8F613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57" w:type="pct"/>
            <w:vAlign w:val="center"/>
          </w:tcPr>
          <w:p w:rsidR="00E80209" w:rsidRPr="008F6135" w:rsidRDefault="00F6301C" w:rsidP="008F613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Модуль 6</w:t>
            </w:r>
            <w:r w:rsidR="00E80209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E96181" w:rsidRPr="008F6135">
              <w:rPr>
                <w:rFonts w:ascii="Times New Roman" w:hAnsi="Times New Roman" w:cs="Times New Roman"/>
                <w:sz w:val="24"/>
                <w:szCs w:val="24"/>
              </w:rPr>
              <w:t>о складским</w:t>
            </w: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754" w:type="pct"/>
            <w:vAlign w:val="center"/>
          </w:tcPr>
          <w:p w:rsidR="008F6135" w:rsidRDefault="00E80209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5067A"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80209" w:rsidRPr="008F6135" w:rsidRDefault="00E80209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301C" w:rsidRPr="008F613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4A4F41" w:rsidRPr="008F613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838" w:type="pct"/>
            <w:vAlign w:val="center"/>
          </w:tcPr>
          <w:p w:rsidR="00E80209" w:rsidRPr="008F6135" w:rsidRDefault="006C2F25" w:rsidP="008F613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2E8C"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F6301C" w:rsidRPr="008F613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BF6513" w:rsidRPr="008F6135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8F6135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 xml:space="preserve">Модуль 1: </w:t>
      </w:r>
      <w:r w:rsidR="00971A9C" w:rsidRPr="008F6135">
        <w:rPr>
          <w:rFonts w:ascii="Times New Roman" w:hAnsi="Times New Roman"/>
          <w:b/>
          <w:sz w:val="28"/>
          <w:szCs w:val="28"/>
        </w:rPr>
        <w:t>Встреча с клиентом</w:t>
      </w:r>
    </w:p>
    <w:p w:rsidR="00371A37" w:rsidRPr="008F6135" w:rsidRDefault="00971A9C" w:rsidP="008F61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Участнику предстоит, пользуясь предоставленной информацией, подготовиться к встрече, на которой нужно будет рассказать об услугах распределительного центра и ответить на вопросы клиента. </w:t>
      </w:r>
    </w:p>
    <w:p w:rsidR="00371A37" w:rsidRPr="008F6135" w:rsidRDefault="00371A37" w:rsidP="008F6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371A37" w:rsidRPr="008F6135" w:rsidRDefault="00371A37" w:rsidP="008F613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Изучить конкурсное задание.</w:t>
      </w:r>
    </w:p>
    <w:p w:rsidR="00371A37" w:rsidRPr="008F6135" w:rsidRDefault="00371A37" w:rsidP="008F613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Изучить информацию о компании, которую представляет участник.</w:t>
      </w:r>
    </w:p>
    <w:p w:rsidR="00371A37" w:rsidRPr="008F6135" w:rsidRDefault="00371A37" w:rsidP="008F613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Изучить информацию о </w:t>
      </w:r>
      <w:r w:rsidR="004865E1" w:rsidRPr="008F6135">
        <w:rPr>
          <w:rFonts w:ascii="Times New Roman" w:hAnsi="Times New Roman"/>
          <w:bCs/>
          <w:sz w:val="28"/>
          <w:szCs w:val="28"/>
        </w:rPr>
        <w:t>компании потенциального</w:t>
      </w:r>
      <w:r w:rsidRPr="008F6135">
        <w:rPr>
          <w:rFonts w:ascii="Times New Roman" w:hAnsi="Times New Roman"/>
          <w:bCs/>
          <w:sz w:val="28"/>
          <w:szCs w:val="28"/>
        </w:rPr>
        <w:t xml:space="preserve"> клиент</w:t>
      </w:r>
      <w:r w:rsidR="004865E1" w:rsidRPr="008F6135">
        <w:rPr>
          <w:rFonts w:ascii="Times New Roman" w:hAnsi="Times New Roman"/>
          <w:bCs/>
          <w:sz w:val="28"/>
          <w:szCs w:val="28"/>
        </w:rPr>
        <w:t>а</w:t>
      </w:r>
      <w:r w:rsidR="007661B7" w:rsidRPr="008F6135">
        <w:rPr>
          <w:rFonts w:ascii="Times New Roman" w:hAnsi="Times New Roman"/>
          <w:bCs/>
          <w:sz w:val="28"/>
          <w:szCs w:val="28"/>
        </w:rPr>
        <w:t xml:space="preserve"> и о</w:t>
      </w:r>
      <w:r w:rsidRPr="008F6135">
        <w:rPr>
          <w:rFonts w:ascii="Times New Roman" w:hAnsi="Times New Roman"/>
          <w:bCs/>
          <w:sz w:val="28"/>
          <w:szCs w:val="28"/>
        </w:rPr>
        <w:t>пределить</w:t>
      </w:r>
      <w:r w:rsidR="003739D0" w:rsidRPr="008F6135">
        <w:rPr>
          <w:rFonts w:ascii="Times New Roman" w:hAnsi="Times New Roman"/>
          <w:bCs/>
          <w:sz w:val="28"/>
          <w:szCs w:val="28"/>
        </w:rPr>
        <w:t>,</w:t>
      </w:r>
      <w:r w:rsidRPr="008F6135">
        <w:rPr>
          <w:rFonts w:ascii="Times New Roman" w:hAnsi="Times New Roman"/>
          <w:bCs/>
          <w:sz w:val="28"/>
          <w:szCs w:val="28"/>
        </w:rPr>
        <w:t xml:space="preserve"> какие возможности и услуги могут быть интересны клиенту.</w:t>
      </w:r>
    </w:p>
    <w:p w:rsidR="00371A37" w:rsidRPr="008F6135" w:rsidRDefault="00371A37" w:rsidP="008F613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Подготовиться к встрече с клиентом.</w:t>
      </w:r>
    </w:p>
    <w:p w:rsidR="00371A37" w:rsidRPr="008F6135" w:rsidRDefault="00371A37" w:rsidP="008F613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Провести встречу с клиентом.</w:t>
      </w:r>
    </w:p>
    <w:p w:rsidR="007661B7" w:rsidRPr="008F6135" w:rsidRDefault="007661B7" w:rsidP="008F61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В ходе выполнения модуля проверяются коммуникативные навыки участника и знание профессиональной терминологии.</w:t>
      </w:r>
    </w:p>
    <w:p w:rsidR="00971A9C" w:rsidRPr="008F6135" w:rsidRDefault="00971A9C" w:rsidP="00971A9C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71A9C" w:rsidRPr="008F6135" w:rsidRDefault="00971A9C" w:rsidP="00971A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>Модуль 2: Организация складских операций.</w:t>
      </w:r>
    </w:p>
    <w:p w:rsidR="00971A9C" w:rsidRPr="008F6135" w:rsidRDefault="00233E1E" w:rsidP="00971A9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Участнику предстоит в</w:t>
      </w:r>
      <w:r w:rsidR="00971A9C" w:rsidRPr="008F6135">
        <w:rPr>
          <w:rFonts w:ascii="Times New Roman" w:hAnsi="Times New Roman"/>
          <w:bCs/>
          <w:sz w:val="28"/>
          <w:szCs w:val="28"/>
        </w:rPr>
        <w:t>ыявить проблемную ситуацию, возникшую в ходе приемки товара на склад, и документально правильно ее оформить.</w:t>
      </w:r>
    </w:p>
    <w:p w:rsidR="00371A37" w:rsidRPr="008F6135" w:rsidRDefault="00371A37" w:rsidP="00371A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695190" w:rsidRPr="008F6135" w:rsidRDefault="00371A37" w:rsidP="0069519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Изучить всю информацию </w:t>
      </w:r>
      <w:r w:rsidR="00695190" w:rsidRPr="008F6135">
        <w:rPr>
          <w:rFonts w:ascii="Times New Roman" w:hAnsi="Times New Roman"/>
          <w:bCs/>
          <w:sz w:val="28"/>
          <w:szCs w:val="28"/>
        </w:rPr>
        <w:t>о возникшей проблемной ситуации</w:t>
      </w:r>
      <w:r w:rsidR="009E6FEC" w:rsidRPr="008F6135">
        <w:rPr>
          <w:rFonts w:ascii="Times New Roman" w:hAnsi="Times New Roman"/>
          <w:bCs/>
          <w:sz w:val="28"/>
          <w:szCs w:val="28"/>
        </w:rPr>
        <w:t xml:space="preserve"> с грузом</w:t>
      </w:r>
      <w:r w:rsidR="007C53A0" w:rsidRPr="008F6135">
        <w:rPr>
          <w:rFonts w:ascii="Times New Roman" w:hAnsi="Times New Roman"/>
          <w:bCs/>
          <w:sz w:val="28"/>
          <w:szCs w:val="28"/>
        </w:rPr>
        <w:t>.</w:t>
      </w:r>
    </w:p>
    <w:p w:rsidR="00695190" w:rsidRPr="008F6135" w:rsidRDefault="00371A37" w:rsidP="0069519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Изучить документы, сопровождающие груз.</w:t>
      </w:r>
    </w:p>
    <w:p w:rsidR="00695190" w:rsidRPr="008F6135" w:rsidRDefault="00371A37" w:rsidP="0069519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Из предложенных вариантов выбрать к заполнению докум</w:t>
      </w:r>
      <w:r w:rsidR="003E5E81" w:rsidRPr="008F6135">
        <w:rPr>
          <w:rFonts w:ascii="Times New Roman" w:hAnsi="Times New Roman"/>
          <w:bCs/>
          <w:sz w:val="28"/>
          <w:szCs w:val="28"/>
        </w:rPr>
        <w:t xml:space="preserve">енты, </w:t>
      </w:r>
      <w:r w:rsidRPr="008F6135">
        <w:rPr>
          <w:rFonts w:ascii="Times New Roman" w:hAnsi="Times New Roman"/>
          <w:bCs/>
          <w:sz w:val="28"/>
          <w:szCs w:val="28"/>
        </w:rPr>
        <w:t>соответствующие</w:t>
      </w:r>
      <w:r w:rsidR="007661B7" w:rsidRPr="008F6135">
        <w:rPr>
          <w:rFonts w:ascii="Times New Roman" w:hAnsi="Times New Roman"/>
          <w:bCs/>
          <w:sz w:val="28"/>
          <w:szCs w:val="28"/>
        </w:rPr>
        <w:t xml:space="preserve"> проблемной</w:t>
      </w:r>
      <w:r w:rsidRPr="008F6135">
        <w:rPr>
          <w:rFonts w:ascii="Times New Roman" w:hAnsi="Times New Roman"/>
          <w:bCs/>
          <w:sz w:val="28"/>
          <w:szCs w:val="28"/>
        </w:rPr>
        <w:t xml:space="preserve"> ситуации.</w:t>
      </w:r>
    </w:p>
    <w:p w:rsidR="00661F47" w:rsidRPr="008F6135" w:rsidRDefault="00661F47" w:rsidP="00661F4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lastRenderedPageBreak/>
        <w:t xml:space="preserve">Написать </w:t>
      </w:r>
      <w:r w:rsidR="009E6FEC" w:rsidRPr="008F6135">
        <w:rPr>
          <w:rFonts w:ascii="Times New Roman" w:hAnsi="Times New Roman"/>
          <w:bCs/>
          <w:sz w:val="28"/>
          <w:szCs w:val="28"/>
        </w:rPr>
        <w:t>письмо в адрес компании-грузоперевозчика</w:t>
      </w:r>
      <w:r w:rsidRPr="008F6135">
        <w:rPr>
          <w:rFonts w:ascii="Times New Roman" w:hAnsi="Times New Roman"/>
          <w:bCs/>
          <w:sz w:val="28"/>
          <w:szCs w:val="28"/>
        </w:rPr>
        <w:t xml:space="preserve"> с </w:t>
      </w:r>
      <w:r w:rsidR="009E6FEC" w:rsidRPr="008F6135">
        <w:rPr>
          <w:rFonts w:ascii="Times New Roman" w:hAnsi="Times New Roman"/>
          <w:bCs/>
          <w:sz w:val="28"/>
          <w:szCs w:val="28"/>
        </w:rPr>
        <w:t xml:space="preserve">описанием проблемной ситуации и </w:t>
      </w:r>
      <w:r w:rsidRPr="008F6135">
        <w:rPr>
          <w:rFonts w:ascii="Times New Roman" w:hAnsi="Times New Roman"/>
          <w:bCs/>
          <w:sz w:val="28"/>
          <w:szCs w:val="28"/>
        </w:rPr>
        <w:t xml:space="preserve">определением алгоритма </w:t>
      </w:r>
      <w:r w:rsidR="009E6FEC" w:rsidRPr="008F6135">
        <w:rPr>
          <w:rFonts w:ascii="Times New Roman" w:hAnsi="Times New Roman"/>
          <w:bCs/>
          <w:sz w:val="28"/>
          <w:szCs w:val="28"/>
        </w:rPr>
        <w:t xml:space="preserve">ее решения </w:t>
      </w:r>
      <w:r w:rsidRPr="008F6135">
        <w:rPr>
          <w:rFonts w:ascii="Times New Roman" w:hAnsi="Times New Roman"/>
          <w:bCs/>
          <w:sz w:val="28"/>
          <w:szCs w:val="28"/>
        </w:rPr>
        <w:t xml:space="preserve">(заполнить шаблон письма – документ в формате </w:t>
      </w:r>
      <w:r w:rsidR="00B96E75" w:rsidRPr="008F6135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8F6135">
        <w:rPr>
          <w:rFonts w:ascii="Times New Roman" w:hAnsi="Times New Roman"/>
          <w:bCs/>
          <w:sz w:val="28"/>
          <w:szCs w:val="28"/>
        </w:rPr>
        <w:t>).</w:t>
      </w:r>
    </w:p>
    <w:p w:rsidR="003E5E81" w:rsidRPr="008F6135" w:rsidRDefault="003E5E81" w:rsidP="003E5E81">
      <w:pPr>
        <w:pStyle w:val="a5"/>
        <w:spacing w:after="0"/>
        <w:ind w:left="1069"/>
        <w:jc w:val="both"/>
        <w:rPr>
          <w:rFonts w:ascii="Times New Roman" w:hAnsi="Times New Roman"/>
          <w:bCs/>
          <w:color w:val="FF0000"/>
          <w:sz w:val="28"/>
          <w:szCs w:val="28"/>
          <w:highlight w:val="yellow"/>
        </w:rPr>
      </w:pPr>
    </w:p>
    <w:p w:rsidR="00371A37" w:rsidRPr="008F6135" w:rsidRDefault="00371A37" w:rsidP="00371A37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>Мо</w:t>
      </w:r>
      <w:r w:rsidR="000A1B93" w:rsidRPr="008F6135">
        <w:rPr>
          <w:rFonts w:ascii="Times New Roman" w:hAnsi="Times New Roman"/>
          <w:b/>
          <w:sz w:val="28"/>
          <w:szCs w:val="28"/>
        </w:rPr>
        <w:t>дуль 3: О</w:t>
      </w:r>
      <w:r w:rsidRPr="008F6135">
        <w:rPr>
          <w:rFonts w:ascii="Times New Roman" w:hAnsi="Times New Roman"/>
          <w:b/>
          <w:sz w:val="28"/>
          <w:szCs w:val="28"/>
        </w:rPr>
        <w:t>беспечение эффективного управления складской логистикой</w:t>
      </w:r>
    </w:p>
    <w:p w:rsidR="00233E1E" w:rsidRPr="008F6135" w:rsidRDefault="00233E1E" w:rsidP="000B363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Участнику предстоит</w:t>
      </w:r>
      <w:r w:rsidR="000B3638" w:rsidRPr="008F6135">
        <w:rPr>
          <w:rFonts w:ascii="Times New Roman" w:hAnsi="Times New Roman"/>
          <w:bCs/>
          <w:sz w:val="28"/>
          <w:szCs w:val="28"/>
        </w:rPr>
        <w:t xml:space="preserve"> р</w:t>
      </w:r>
      <w:r w:rsidRPr="008F6135">
        <w:rPr>
          <w:rFonts w:ascii="Times New Roman" w:hAnsi="Times New Roman"/>
          <w:bCs/>
          <w:sz w:val="28"/>
          <w:szCs w:val="28"/>
        </w:rPr>
        <w:t>азработ</w:t>
      </w:r>
      <w:r w:rsidR="000B3638" w:rsidRPr="008F6135">
        <w:rPr>
          <w:rFonts w:ascii="Times New Roman" w:hAnsi="Times New Roman"/>
          <w:bCs/>
          <w:sz w:val="28"/>
          <w:szCs w:val="28"/>
        </w:rPr>
        <w:t>ать</w:t>
      </w:r>
      <w:r w:rsidRPr="008F6135">
        <w:rPr>
          <w:rFonts w:ascii="Times New Roman" w:hAnsi="Times New Roman"/>
          <w:bCs/>
          <w:sz w:val="28"/>
          <w:szCs w:val="28"/>
        </w:rPr>
        <w:t xml:space="preserve"> различны</w:t>
      </w:r>
      <w:r w:rsidR="000B3638" w:rsidRPr="008F6135">
        <w:rPr>
          <w:rFonts w:ascii="Times New Roman" w:hAnsi="Times New Roman"/>
          <w:bCs/>
          <w:sz w:val="28"/>
          <w:szCs w:val="28"/>
        </w:rPr>
        <w:t>е</w:t>
      </w:r>
      <w:r w:rsidRPr="008F6135">
        <w:rPr>
          <w:rFonts w:ascii="Times New Roman" w:hAnsi="Times New Roman"/>
          <w:bCs/>
          <w:sz w:val="28"/>
          <w:szCs w:val="28"/>
        </w:rPr>
        <w:t xml:space="preserve"> вариант</w:t>
      </w:r>
      <w:r w:rsidR="000B3638" w:rsidRPr="008F6135">
        <w:rPr>
          <w:rFonts w:ascii="Times New Roman" w:hAnsi="Times New Roman"/>
          <w:bCs/>
          <w:sz w:val="28"/>
          <w:szCs w:val="28"/>
        </w:rPr>
        <w:t>ы</w:t>
      </w:r>
      <w:r w:rsidRPr="008F6135">
        <w:rPr>
          <w:rFonts w:ascii="Times New Roman" w:hAnsi="Times New Roman"/>
          <w:bCs/>
          <w:sz w:val="28"/>
          <w:szCs w:val="28"/>
        </w:rPr>
        <w:t xml:space="preserve"> построения системы снабжения склада</w:t>
      </w:r>
      <w:r w:rsidR="000B3638" w:rsidRPr="008F6135">
        <w:rPr>
          <w:rFonts w:ascii="Times New Roman" w:hAnsi="Times New Roman"/>
          <w:bCs/>
          <w:sz w:val="28"/>
          <w:szCs w:val="28"/>
        </w:rPr>
        <w:t xml:space="preserve"> и найти оптимальный по критерию минимума совокупных затрат.</w:t>
      </w:r>
    </w:p>
    <w:p w:rsidR="000B3638" w:rsidRPr="008F6135" w:rsidRDefault="000B3638" w:rsidP="000B363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233E1E" w:rsidRPr="008F6135" w:rsidRDefault="000B3638" w:rsidP="000B3638">
      <w:pPr>
        <w:pStyle w:val="a5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Изучить информацию</w:t>
      </w:r>
      <w:r w:rsidR="00BD6970" w:rsidRPr="008F6135">
        <w:rPr>
          <w:rFonts w:ascii="Times New Roman" w:hAnsi="Times New Roman"/>
          <w:sz w:val="28"/>
          <w:szCs w:val="28"/>
        </w:rPr>
        <w:t xml:space="preserve"> о компании,</w:t>
      </w:r>
      <w:r w:rsidR="000C180A" w:rsidRPr="008F6135">
        <w:rPr>
          <w:rFonts w:ascii="Times New Roman" w:hAnsi="Times New Roman"/>
          <w:sz w:val="28"/>
          <w:szCs w:val="28"/>
        </w:rPr>
        <w:t xml:space="preserve"> планировании потребности в складских мощностях, </w:t>
      </w:r>
      <w:r w:rsidR="00BD6970" w:rsidRPr="008F6135">
        <w:rPr>
          <w:rFonts w:ascii="Times New Roman" w:hAnsi="Times New Roman"/>
          <w:sz w:val="28"/>
          <w:szCs w:val="28"/>
        </w:rPr>
        <w:t>план</w:t>
      </w:r>
      <w:r w:rsidR="000C180A" w:rsidRPr="008F6135">
        <w:rPr>
          <w:rFonts w:ascii="Times New Roman" w:hAnsi="Times New Roman"/>
          <w:sz w:val="28"/>
          <w:szCs w:val="28"/>
        </w:rPr>
        <w:t xml:space="preserve"> </w:t>
      </w:r>
      <w:r w:rsidR="00BD6970" w:rsidRPr="008F6135">
        <w:rPr>
          <w:rFonts w:ascii="Times New Roman" w:hAnsi="Times New Roman"/>
          <w:sz w:val="28"/>
          <w:szCs w:val="28"/>
        </w:rPr>
        <w:t>загрузки собственного склада</w:t>
      </w:r>
      <w:r w:rsidR="000C180A" w:rsidRPr="008F6135">
        <w:rPr>
          <w:rFonts w:ascii="Times New Roman" w:hAnsi="Times New Roman"/>
          <w:sz w:val="28"/>
          <w:szCs w:val="28"/>
        </w:rPr>
        <w:t>.</w:t>
      </w:r>
    </w:p>
    <w:p w:rsidR="000B3638" w:rsidRPr="008F6135" w:rsidRDefault="000B3638" w:rsidP="000B3638">
      <w:pPr>
        <w:pStyle w:val="a5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Разработать различные варианты построения системы снабжения склада.</w:t>
      </w:r>
    </w:p>
    <w:p w:rsidR="000B3638" w:rsidRPr="008F6135" w:rsidRDefault="000B3638" w:rsidP="000B3638">
      <w:pPr>
        <w:pStyle w:val="a5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Определить затраты по каждому варианту</w:t>
      </w:r>
      <w:r w:rsidR="00EA5A72" w:rsidRPr="008F6135">
        <w:rPr>
          <w:rFonts w:ascii="Times New Roman" w:hAnsi="Times New Roman"/>
          <w:bCs/>
          <w:sz w:val="28"/>
          <w:szCs w:val="28"/>
        </w:rPr>
        <w:t xml:space="preserve"> организации системы снабжения.</w:t>
      </w:r>
    </w:p>
    <w:p w:rsidR="000B3638" w:rsidRPr="008F6135" w:rsidRDefault="000B3638" w:rsidP="000B3638">
      <w:pPr>
        <w:pStyle w:val="a5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>Определить оптимальный вариант системы снабжения склада по критерию минимума совокупных затрат.</w:t>
      </w:r>
    </w:p>
    <w:p w:rsidR="00661F47" w:rsidRPr="008F6135" w:rsidRDefault="00661F47" w:rsidP="00661F47">
      <w:pPr>
        <w:pStyle w:val="a5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Подготовить презентацию результатов в </w:t>
      </w:r>
      <w:r w:rsidRPr="008F6135"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Pr="008F6135">
        <w:rPr>
          <w:rFonts w:ascii="Times New Roman" w:hAnsi="Times New Roman"/>
          <w:bCs/>
          <w:sz w:val="28"/>
          <w:szCs w:val="28"/>
        </w:rPr>
        <w:t xml:space="preserve">. </w:t>
      </w:r>
    </w:p>
    <w:p w:rsidR="000B3638" w:rsidRPr="008F6135" w:rsidRDefault="000B3638" w:rsidP="000B3638">
      <w:pPr>
        <w:pStyle w:val="a5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5B37E0" w:rsidRPr="008F6135" w:rsidRDefault="005B37E0" w:rsidP="005B37E0">
      <w:pPr>
        <w:spacing w:after="0"/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 xml:space="preserve">Модуль 4: </w:t>
      </w:r>
      <w:r w:rsidR="000A1B93" w:rsidRPr="008F6135">
        <w:rPr>
          <w:rFonts w:ascii="Times New Roman" w:hAnsi="Times New Roman"/>
          <w:b/>
          <w:sz w:val="28"/>
          <w:szCs w:val="28"/>
        </w:rPr>
        <w:t>Орган</w:t>
      </w:r>
      <w:r w:rsidR="007840A3" w:rsidRPr="008F6135">
        <w:rPr>
          <w:rFonts w:ascii="Times New Roman" w:hAnsi="Times New Roman"/>
          <w:b/>
          <w:sz w:val="28"/>
          <w:szCs w:val="28"/>
        </w:rPr>
        <w:t>изация процесса грузоперерабо</w:t>
      </w:r>
      <w:r w:rsidR="00D43F56" w:rsidRPr="008F6135">
        <w:rPr>
          <w:rFonts w:ascii="Times New Roman" w:hAnsi="Times New Roman"/>
          <w:b/>
          <w:sz w:val="28"/>
          <w:szCs w:val="28"/>
        </w:rPr>
        <w:t>т</w:t>
      </w:r>
      <w:r w:rsidR="007840A3" w:rsidRPr="008F6135">
        <w:rPr>
          <w:rFonts w:ascii="Times New Roman" w:hAnsi="Times New Roman"/>
          <w:b/>
          <w:sz w:val="28"/>
          <w:szCs w:val="28"/>
        </w:rPr>
        <w:t>ки</w:t>
      </w:r>
    </w:p>
    <w:p w:rsidR="005B37E0" w:rsidRPr="008F6135" w:rsidRDefault="005B37E0" w:rsidP="005B37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Участнику предстоит работа с конфигурацией 1С-Логистика: Управление складом на платформе 1С-Предприятие, в частности работа со справочниками Контрагенты и Номенклатура, а также осуществление операций по приемке, контролю, размещению, отбору и отгрузке товара со склада.</w:t>
      </w:r>
    </w:p>
    <w:p w:rsidR="005B37E0" w:rsidRPr="008F6135" w:rsidRDefault="005B37E0" w:rsidP="005B37E0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5B37E0" w:rsidRPr="008F6135" w:rsidRDefault="005B37E0" w:rsidP="005B37E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Необходимо внести информацию о новых поставщиках и покупателях, новых номенклатурных позициях.</w:t>
      </w:r>
    </w:p>
    <w:p w:rsidR="00662DE5" w:rsidRPr="008F6135" w:rsidRDefault="005B37E0" w:rsidP="00371A3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Осуществить операции по приемке, контролю, размещению, отбору и отгрузке товара со склада.</w:t>
      </w:r>
    </w:p>
    <w:p w:rsidR="00BD6970" w:rsidRPr="008F6135" w:rsidRDefault="00BD6970" w:rsidP="00BD6970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4F7A75" w:rsidRPr="008F6135" w:rsidRDefault="004F7A75" w:rsidP="004F7A75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>Модуль 5: Разработка системы штрихового кодирования</w:t>
      </w:r>
    </w:p>
    <w:p w:rsidR="00971A9C" w:rsidRPr="008F6135" w:rsidRDefault="004F7A75" w:rsidP="00971A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Участнику предстоит на основе предложенной номенклатуры товаров, информации о поставщиках, условиях хранения разработать систему штрихового кодирования.</w:t>
      </w:r>
    </w:p>
    <w:p w:rsidR="004F7A75" w:rsidRPr="008F6135" w:rsidRDefault="004F7A75" w:rsidP="004F7A7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34145A" w:rsidRPr="008F6135" w:rsidRDefault="004F7A75" w:rsidP="0034145A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lastRenderedPageBreak/>
        <w:t>Изучить номенклатуру товаров, информацию о поставщиках, условиях хранения</w:t>
      </w:r>
      <w:r w:rsidR="000A1B93" w:rsidRPr="008F6135">
        <w:rPr>
          <w:rFonts w:ascii="Times New Roman" w:hAnsi="Times New Roman"/>
          <w:sz w:val="28"/>
          <w:szCs w:val="28"/>
        </w:rPr>
        <w:t>.</w:t>
      </w:r>
    </w:p>
    <w:p w:rsidR="0034145A" w:rsidRPr="008F6135" w:rsidRDefault="004F7A75" w:rsidP="0034145A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Определить информацию, которую необход</w:t>
      </w:r>
      <w:r w:rsidR="00DC7E28" w:rsidRPr="008F6135">
        <w:rPr>
          <w:rFonts w:ascii="Times New Roman" w:hAnsi="Times New Roman"/>
          <w:sz w:val="28"/>
          <w:szCs w:val="28"/>
        </w:rPr>
        <w:t>имо отразить в штрих-коде товаров</w:t>
      </w:r>
      <w:r w:rsidRPr="008F6135">
        <w:rPr>
          <w:rFonts w:ascii="Times New Roman" w:hAnsi="Times New Roman"/>
          <w:sz w:val="28"/>
          <w:szCs w:val="28"/>
        </w:rPr>
        <w:t>.</w:t>
      </w:r>
    </w:p>
    <w:p w:rsidR="0034145A" w:rsidRPr="008F6135" w:rsidRDefault="004F7A75" w:rsidP="0034145A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Разработать систему штрихового кодирования.</w:t>
      </w:r>
    </w:p>
    <w:p w:rsidR="004F7A75" w:rsidRPr="008F6135" w:rsidRDefault="004F7A75" w:rsidP="004F7A7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7A75" w:rsidRPr="008F6135" w:rsidRDefault="004F7A75" w:rsidP="004F7A75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>Модуль 6: Работа с</w:t>
      </w:r>
      <w:r w:rsidR="000A1B93" w:rsidRPr="008F6135">
        <w:rPr>
          <w:rFonts w:ascii="Times New Roman" w:hAnsi="Times New Roman"/>
          <w:b/>
          <w:sz w:val="28"/>
          <w:szCs w:val="28"/>
        </w:rPr>
        <w:t>о складским</w:t>
      </w:r>
      <w:r w:rsidRPr="008F6135">
        <w:rPr>
          <w:rFonts w:ascii="Times New Roman" w:hAnsi="Times New Roman"/>
          <w:b/>
          <w:sz w:val="28"/>
          <w:szCs w:val="28"/>
        </w:rPr>
        <w:t xml:space="preserve"> оборудованием</w:t>
      </w:r>
    </w:p>
    <w:p w:rsidR="00DC7E28" w:rsidRPr="008F6135" w:rsidRDefault="00DC7E28" w:rsidP="00DC7E2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Участнику предстоит </w:t>
      </w:r>
      <w:r w:rsidRPr="008F6135">
        <w:rPr>
          <w:rFonts w:ascii="Times New Roman" w:hAnsi="Times New Roman"/>
          <w:sz w:val="28"/>
          <w:szCs w:val="28"/>
        </w:rPr>
        <w:t>п</w:t>
      </w:r>
      <w:r w:rsidRPr="008F6135">
        <w:rPr>
          <w:rFonts w:ascii="Times New Roman" w:hAnsi="Times New Roman"/>
          <w:bCs/>
          <w:sz w:val="28"/>
          <w:szCs w:val="28"/>
        </w:rPr>
        <w:t>одобрать необходимое подъемно-транспортное оборудование в зависимости от типа склада, ассортимента хранимых товаров, типа используемого технологического оборудования и рассчитать его количество.</w:t>
      </w:r>
    </w:p>
    <w:p w:rsidR="00DC7E28" w:rsidRPr="008F6135" w:rsidRDefault="00DC7E28" w:rsidP="00DC7E2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DC7E28" w:rsidRPr="008F6135" w:rsidRDefault="00DC7E28" w:rsidP="00BD6970">
      <w:pPr>
        <w:pStyle w:val="a5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Изучить информацию</w:t>
      </w:r>
      <w:r w:rsidR="00695190" w:rsidRPr="008F6135">
        <w:rPr>
          <w:rFonts w:ascii="Times New Roman" w:hAnsi="Times New Roman"/>
          <w:sz w:val="28"/>
          <w:szCs w:val="28"/>
        </w:rPr>
        <w:t xml:space="preserve"> о </w:t>
      </w:r>
      <w:r w:rsidR="00695190" w:rsidRPr="008F6135">
        <w:rPr>
          <w:rFonts w:ascii="Times New Roman" w:eastAsia="Times New Roman" w:hAnsi="Times New Roman"/>
          <w:bCs/>
          <w:sz w:val="28"/>
          <w:szCs w:val="28"/>
        </w:rPr>
        <w:t>типе склада, ассортименте хранимых товаров, типе используемого технологи</w:t>
      </w:r>
      <w:r w:rsidR="00695190" w:rsidRPr="008F6135">
        <w:rPr>
          <w:rFonts w:ascii="Times New Roman" w:hAnsi="Times New Roman"/>
          <w:bCs/>
          <w:sz w:val="28"/>
          <w:szCs w:val="28"/>
        </w:rPr>
        <w:t>ческого оборудования, способах хранения и грузообороте.</w:t>
      </w:r>
    </w:p>
    <w:p w:rsidR="0090416B" w:rsidRPr="008F6135" w:rsidRDefault="0090416B" w:rsidP="00BD6970">
      <w:pPr>
        <w:pStyle w:val="a5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Cs/>
          <w:sz w:val="28"/>
          <w:szCs w:val="28"/>
        </w:rPr>
        <w:t xml:space="preserve">Изучить характеристики предлагаемого </w:t>
      </w:r>
      <w:r w:rsidRPr="008F6135">
        <w:rPr>
          <w:rFonts w:ascii="Times New Roman" w:hAnsi="Times New Roman"/>
          <w:sz w:val="28"/>
          <w:szCs w:val="28"/>
        </w:rPr>
        <w:t>подъемно-транспортного оборудования.</w:t>
      </w:r>
    </w:p>
    <w:p w:rsidR="00695190" w:rsidRPr="008F6135" w:rsidRDefault="00695190" w:rsidP="00BD6970">
      <w:pPr>
        <w:pStyle w:val="a5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Подобрать подъемно-транспортное оборудование и рассчитать его количество.</w:t>
      </w:r>
    </w:p>
    <w:p w:rsidR="004F7A75" w:rsidRPr="008F6135" w:rsidRDefault="004F7A75" w:rsidP="00BD697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8F6135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8F6135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8F6135">
        <w:rPr>
          <w:rFonts w:ascii="Times New Roman" w:hAnsi="Times New Roman"/>
          <w:i w:val="0"/>
          <w:caps/>
          <w:sz w:val="28"/>
          <w:lang w:val="ru-RU"/>
        </w:rPr>
        <w:t xml:space="preserve">. </w:t>
      </w:r>
      <w:bookmarkStart w:id="3" w:name="_Toc379539626"/>
      <w:r w:rsidR="00BF6513" w:rsidRPr="008F6135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bookmarkEnd w:id="3"/>
    </w:p>
    <w:p w:rsidR="00BF6513" w:rsidRPr="008F6135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8F6135">
        <w:rPr>
          <w:rFonts w:ascii="Times New Roman" w:hAnsi="Times New Roman"/>
          <w:sz w:val="28"/>
          <w:szCs w:val="28"/>
        </w:rPr>
        <w:t>100</w:t>
      </w:r>
      <w:r w:rsidRPr="008F6135">
        <w:rPr>
          <w:rFonts w:ascii="Times New Roman" w:hAnsi="Times New Roman"/>
          <w:sz w:val="28"/>
          <w:szCs w:val="28"/>
        </w:rPr>
        <w:t>.</w:t>
      </w:r>
    </w:p>
    <w:p w:rsidR="00BF6513" w:rsidRPr="008F6135" w:rsidRDefault="00BF6513" w:rsidP="008F61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868"/>
        <w:gridCol w:w="4282"/>
        <w:gridCol w:w="1764"/>
        <w:gridCol w:w="1986"/>
        <w:gridCol w:w="1379"/>
      </w:tblGrid>
      <w:tr w:rsidR="00314C85" w:rsidRPr="008F6135" w:rsidTr="008F6135">
        <w:tc>
          <w:tcPr>
            <w:tcW w:w="422" w:type="pct"/>
            <w:vMerge w:val="restar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083" w:type="pct"/>
            <w:vMerge w:val="restar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2495" w:type="pct"/>
            <w:gridSpan w:val="3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314C85" w:rsidRPr="008F6135" w:rsidTr="008F6135">
        <w:tc>
          <w:tcPr>
            <w:tcW w:w="422" w:type="pct"/>
            <w:vMerge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pct"/>
            <w:vMerge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BF6513" w:rsidRPr="008F6135" w:rsidRDefault="008F613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Судейская</w:t>
            </w:r>
          </w:p>
        </w:tc>
        <w:tc>
          <w:tcPr>
            <w:tcW w:w="966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672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Встреча с клиентом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BF15FE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2" w:type="pct"/>
            <w:vAlign w:val="center"/>
          </w:tcPr>
          <w:p w:rsidR="00314C85" w:rsidRPr="008F6135" w:rsidRDefault="00BF15FE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складской логистикой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грузопереработки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Организация внутрискладского учета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BF15FE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2" w:type="pct"/>
            <w:vAlign w:val="center"/>
          </w:tcPr>
          <w:p w:rsidR="00314C85" w:rsidRPr="008F6135" w:rsidRDefault="00BF15FE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14C85" w:rsidRPr="008F6135" w:rsidTr="008F6135">
        <w:tc>
          <w:tcPr>
            <w:tcW w:w="42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083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35">
              <w:rPr>
                <w:rFonts w:ascii="Times New Roman" w:hAnsi="Times New Roman" w:cs="Times New Roman"/>
                <w:sz w:val="24"/>
                <w:szCs w:val="24"/>
              </w:rPr>
              <w:t>Работа со складским оборудованием</w:t>
            </w:r>
          </w:p>
        </w:tc>
        <w:tc>
          <w:tcPr>
            <w:tcW w:w="858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:rsidR="00314C85" w:rsidRPr="008F6135" w:rsidRDefault="00314C85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F15FE" w:rsidRPr="008F613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14C85" w:rsidRPr="008F6135" w:rsidTr="008F6135">
        <w:tc>
          <w:tcPr>
            <w:tcW w:w="2505" w:type="pct"/>
            <w:gridSpan w:val="2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858" w:type="pct"/>
            <w:vAlign w:val="center"/>
          </w:tcPr>
          <w:p w:rsidR="00BF6513" w:rsidRPr="008F6135" w:rsidRDefault="00BF6513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6" w:type="pct"/>
            <w:vAlign w:val="center"/>
          </w:tcPr>
          <w:p w:rsidR="00BF6513" w:rsidRPr="008F6135" w:rsidRDefault="005F52F8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2" w:type="pct"/>
            <w:vAlign w:val="center"/>
          </w:tcPr>
          <w:p w:rsidR="00BF6513" w:rsidRPr="008F6135" w:rsidRDefault="005F52F8" w:rsidP="008F613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Pr="008F6135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E2A66" w:rsidRPr="008F6135" w:rsidRDefault="00BF6513" w:rsidP="008F61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135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8F6135">
        <w:rPr>
          <w:rFonts w:ascii="Times New Roman" w:hAnsi="Times New Roman"/>
          <w:sz w:val="28"/>
          <w:szCs w:val="28"/>
        </w:rPr>
        <w:t>Не применимо.</w:t>
      </w:r>
      <w:bookmarkStart w:id="4" w:name="_GoBack"/>
      <w:bookmarkEnd w:id="4"/>
    </w:p>
    <w:sectPr w:rsidR="004E2A66" w:rsidRPr="008F6135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E4" w:rsidRDefault="005303E4">
      <w:r>
        <w:separator/>
      </w:r>
    </w:p>
  </w:endnote>
  <w:endnote w:type="continuationSeparator" w:id="0">
    <w:p w:rsidR="005303E4" w:rsidRDefault="0053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2098"/>
    </w:tblGrid>
    <w:tr w:rsidR="004E2A66" w:rsidRPr="00832EBB" w:rsidTr="0090416B">
      <w:trPr>
        <w:trHeight w:hRule="exact" w:val="115"/>
        <w:jc w:val="center"/>
      </w:trPr>
      <w:tc>
        <w:tcPr>
          <w:tcW w:w="819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09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90416B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195" w:type="dxa"/>
              <w:shd w:val="clear" w:color="auto" w:fill="auto"/>
              <w:vAlign w:val="center"/>
            </w:tcPr>
            <w:p w:rsidR="004E2A66" w:rsidRPr="009955F8" w:rsidRDefault="00EF7A82" w:rsidP="0090416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</w:t>
              </w:r>
              <w:r w:rsidR="00B9742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(Управление складированием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2098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F6135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E4" w:rsidRDefault="005303E4">
      <w:r>
        <w:separator/>
      </w:r>
    </w:p>
  </w:footnote>
  <w:footnote w:type="continuationSeparator" w:id="0">
    <w:p w:rsidR="005303E4" w:rsidRDefault="0053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7D33"/>
    <w:multiLevelType w:val="hybridMultilevel"/>
    <w:tmpl w:val="0318F866"/>
    <w:lvl w:ilvl="0" w:tplc="214A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20967"/>
    <w:multiLevelType w:val="hybridMultilevel"/>
    <w:tmpl w:val="91AE5128"/>
    <w:lvl w:ilvl="0" w:tplc="DF56971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11421C"/>
    <w:multiLevelType w:val="hybridMultilevel"/>
    <w:tmpl w:val="7FB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BD4"/>
    <w:multiLevelType w:val="hybridMultilevel"/>
    <w:tmpl w:val="D592C5B0"/>
    <w:lvl w:ilvl="0" w:tplc="3134E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71F11"/>
    <w:multiLevelType w:val="hybridMultilevel"/>
    <w:tmpl w:val="2150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6872"/>
    <w:multiLevelType w:val="hybridMultilevel"/>
    <w:tmpl w:val="732E0A64"/>
    <w:lvl w:ilvl="0" w:tplc="0A6C3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E83790"/>
    <w:multiLevelType w:val="hybridMultilevel"/>
    <w:tmpl w:val="5E9281FA"/>
    <w:lvl w:ilvl="0" w:tplc="B22CD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83299E"/>
    <w:multiLevelType w:val="hybridMultilevel"/>
    <w:tmpl w:val="BE42998C"/>
    <w:lvl w:ilvl="0" w:tplc="0419000F">
      <w:start w:val="1"/>
      <w:numFmt w:val="decimal"/>
      <w:lvlText w:val="%1."/>
      <w:lvlJc w:val="left"/>
      <w:pPr>
        <w:ind w:left="4690" w:hanging="360"/>
      </w:p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C524F"/>
    <w:multiLevelType w:val="hybridMultilevel"/>
    <w:tmpl w:val="8558FCC0"/>
    <w:lvl w:ilvl="0" w:tplc="899C9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23"/>
  </w:num>
  <w:num w:numId="10">
    <w:abstractNumId w:val="18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6"/>
  </w:num>
  <w:num w:numId="18">
    <w:abstractNumId w:val="15"/>
  </w:num>
  <w:num w:numId="19">
    <w:abstractNumId w:val="1"/>
  </w:num>
  <w:num w:numId="20">
    <w:abstractNumId w:val="5"/>
  </w:num>
  <w:num w:numId="21">
    <w:abstractNumId w:val="16"/>
  </w:num>
  <w:num w:numId="22">
    <w:abstractNumId w:val="26"/>
  </w:num>
  <w:num w:numId="23">
    <w:abstractNumId w:val="17"/>
  </w:num>
  <w:num w:numId="24">
    <w:abstractNumId w:val="3"/>
  </w:num>
  <w:num w:numId="25">
    <w:abstractNumId w:val="13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1B93"/>
    <w:rsid w:val="000A78F8"/>
    <w:rsid w:val="000B3638"/>
    <w:rsid w:val="000B53F4"/>
    <w:rsid w:val="000C180A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2B65"/>
    <w:rsid w:val="00144597"/>
    <w:rsid w:val="001505C6"/>
    <w:rsid w:val="00170FE4"/>
    <w:rsid w:val="00195B6D"/>
    <w:rsid w:val="001C762A"/>
    <w:rsid w:val="001E17D7"/>
    <w:rsid w:val="001E2B77"/>
    <w:rsid w:val="001E4AEC"/>
    <w:rsid w:val="002044A4"/>
    <w:rsid w:val="00204EA0"/>
    <w:rsid w:val="00211139"/>
    <w:rsid w:val="00211BFC"/>
    <w:rsid w:val="002176C5"/>
    <w:rsid w:val="0022405A"/>
    <w:rsid w:val="0023195D"/>
    <w:rsid w:val="002334A2"/>
    <w:rsid w:val="00233E1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14C85"/>
    <w:rsid w:val="0034145A"/>
    <w:rsid w:val="00350478"/>
    <w:rsid w:val="0035067A"/>
    <w:rsid w:val="00350BEF"/>
    <w:rsid w:val="003653A5"/>
    <w:rsid w:val="00371A37"/>
    <w:rsid w:val="003739D0"/>
    <w:rsid w:val="00384F61"/>
    <w:rsid w:val="003954D6"/>
    <w:rsid w:val="003A072F"/>
    <w:rsid w:val="003C284C"/>
    <w:rsid w:val="003D7F11"/>
    <w:rsid w:val="003E2FD4"/>
    <w:rsid w:val="003E5E81"/>
    <w:rsid w:val="003F07DC"/>
    <w:rsid w:val="0040722E"/>
    <w:rsid w:val="00425D35"/>
    <w:rsid w:val="00441ACD"/>
    <w:rsid w:val="00452EA3"/>
    <w:rsid w:val="00476D40"/>
    <w:rsid w:val="004865E1"/>
    <w:rsid w:val="004A1455"/>
    <w:rsid w:val="004A4239"/>
    <w:rsid w:val="004A4F41"/>
    <w:rsid w:val="004E0F04"/>
    <w:rsid w:val="004E2A66"/>
    <w:rsid w:val="004E38DC"/>
    <w:rsid w:val="004E4D4E"/>
    <w:rsid w:val="004F6E4D"/>
    <w:rsid w:val="004F7A75"/>
    <w:rsid w:val="005204AB"/>
    <w:rsid w:val="00523C41"/>
    <w:rsid w:val="005303E4"/>
    <w:rsid w:val="005430BC"/>
    <w:rsid w:val="005633F5"/>
    <w:rsid w:val="00571A57"/>
    <w:rsid w:val="0057283F"/>
    <w:rsid w:val="0057423F"/>
    <w:rsid w:val="005929F6"/>
    <w:rsid w:val="005A7422"/>
    <w:rsid w:val="005B37E0"/>
    <w:rsid w:val="005B3AFC"/>
    <w:rsid w:val="005E51CA"/>
    <w:rsid w:val="005F52F8"/>
    <w:rsid w:val="00600385"/>
    <w:rsid w:val="00601155"/>
    <w:rsid w:val="00601510"/>
    <w:rsid w:val="00602EBA"/>
    <w:rsid w:val="00606365"/>
    <w:rsid w:val="006151AB"/>
    <w:rsid w:val="00631681"/>
    <w:rsid w:val="00637FB7"/>
    <w:rsid w:val="00642B12"/>
    <w:rsid w:val="00652E8C"/>
    <w:rsid w:val="00655552"/>
    <w:rsid w:val="00661F47"/>
    <w:rsid w:val="00662CD2"/>
    <w:rsid w:val="00662DE5"/>
    <w:rsid w:val="00674168"/>
    <w:rsid w:val="00676937"/>
    <w:rsid w:val="006932C0"/>
    <w:rsid w:val="00695190"/>
    <w:rsid w:val="006A7AC8"/>
    <w:rsid w:val="006B595E"/>
    <w:rsid w:val="006C2F25"/>
    <w:rsid w:val="006C5C44"/>
    <w:rsid w:val="006D2094"/>
    <w:rsid w:val="006E1059"/>
    <w:rsid w:val="00721023"/>
    <w:rsid w:val="00740FE5"/>
    <w:rsid w:val="0075575E"/>
    <w:rsid w:val="007557F6"/>
    <w:rsid w:val="007661B7"/>
    <w:rsid w:val="007840A3"/>
    <w:rsid w:val="007A3C8E"/>
    <w:rsid w:val="007A7A67"/>
    <w:rsid w:val="007B2E66"/>
    <w:rsid w:val="007B33D5"/>
    <w:rsid w:val="007B5D92"/>
    <w:rsid w:val="007B7F02"/>
    <w:rsid w:val="007C2CE2"/>
    <w:rsid w:val="007C4015"/>
    <w:rsid w:val="007C53A0"/>
    <w:rsid w:val="007E4D24"/>
    <w:rsid w:val="007E73A4"/>
    <w:rsid w:val="0081178A"/>
    <w:rsid w:val="00816CAF"/>
    <w:rsid w:val="0082021A"/>
    <w:rsid w:val="00820651"/>
    <w:rsid w:val="00834696"/>
    <w:rsid w:val="008372FA"/>
    <w:rsid w:val="00871DFB"/>
    <w:rsid w:val="00876439"/>
    <w:rsid w:val="00887508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6135"/>
    <w:rsid w:val="0090416B"/>
    <w:rsid w:val="00910AE2"/>
    <w:rsid w:val="009126ED"/>
    <w:rsid w:val="00922F1C"/>
    <w:rsid w:val="009445E4"/>
    <w:rsid w:val="00971A9C"/>
    <w:rsid w:val="00982282"/>
    <w:rsid w:val="00991922"/>
    <w:rsid w:val="009A3DF0"/>
    <w:rsid w:val="009A4656"/>
    <w:rsid w:val="009C2EF8"/>
    <w:rsid w:val="009D2126"/>
    <w:rsid w:val="009D3E5A"/>
    <w:rsid w:val="009E6FEC"/>
    <w:rsid w:val="009F008A"/>
    <w:rsid w:val="009F6F7F"/>
    <w:rsid w:val="00A406A7"/>
    <w:rsid w:val="00A725E7"/>
    <w:rsid w:val="00A81D84"/>
    <w:rsid w:val="00AA0D5E"/>
    <w:rsid w:val="00AA510B"/>
    <w:rsid w:val="00AD22C3"/>
    <w:rsid w:val="00AE5C33"/>
    <w:rsid w:val="00AF0E34"/>
    <w:rsid w:val="00B165AD"/>
    <w:rsid w:val="00B21569"/>
    <w:rsid w:val="00B509A6"/>
    <w:rsid w:val="00B51FD2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96E75"/>
    <w:rsid w:val="00B97426"/>
    <w:rsid w:val="00BA5866"/>
    <w:rsid w:val="00BB7B25"/>
    <w:rsid w:val="00BC0E0E"/>
    <w:rsid w:val="00BC3E44"/>
    <w:rsid w:val="00BD1AB8"/>
    <w:rsid w:val="00BD2F82"/>
    <w:rsid w:val="00BD6970"/>
    <w:rsid w:val="00BD6F91"/>
    <w:rsid w:val="00BF15FE"/>
    <w:rsid w:val="00BF4D6B"/>
    <w:rsid w:val="00BF50E8"/>
    <w:rsid w:val="00BF6513"/>
    <w:rsid w:val="00C0130D"/>
    <w:rsid w:val="00C122D8"/>
    <w:rsid w:val="00C1456D"/>
    <w:rsid w:val="00C17E65"/>
    <w:rsid w:val="00C270D6"/>
    <w:rsid w:val="00C31230"/>
    <w:rsid w:val="00C35562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3F56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6D5"/>
    <w:rsid w:val="00DC02D9"/>
    <w:rsid w:val="00DC7E28"/>
    <w:rsid w:val="00DD1F7B"/>
    <w:rsid w:val="00DF16BA"/>
    <w:rsid w:val="00DF2CB2"/>
    <w:rsid w:val="00E0046D"/>
    <w:rsid w:val="00E03A2B"/>
    <w:rsid w:val="00E05BA9"/>
    <w:rsid w:val="00E14B7E"/>
    <w:rsid w:val="00E321DD"/>
    <w:rsid w:val="00E379FC"/>
    <w:rsid w:val="00E65D77"/>
    <w:rsid w:val="00E673CA"/>
    <w:rsid w:val="00E72EC2"/>
    <w:rsid w:val="00E7515A"/>
    <w:rsid w:val="00E80209"/>
    <w:rsid w:val="00E802D3"/>
    <w:rsid w:val="00E96181"/>
    <w:rsid w:val="00E96FD1"/>
    <w:rsid w:val="00EA5A72"/>
    <w:rsid w:val="00EA7486"/>
    <w:rsid w:val="00EC210B"/>
    <w:rsid w:val="00EC7E5E"/>
    <w:rsid w:val="00ED7929"/>
    <w:rsid w:val="00EE010E"/>
    <w:rsid w:val="00EE3029"/>
    <w:rsid w:val="00EF7A82"/>
    <w:rsid w:val="00F17569"/>
    <w:rsid w:val="00F21D63"/>
    <w:rsid w:val="00F23D71"/>
    <w:rsid w:val="00F247ED"/>
    <w:rsid w:val="00F350D5"/>
    <w:rsid w:val="00F626DB"/>
    <w:rsid w:val="00F6301C"/>
    <w:rsid w:val="00F674C3"/>
    <w:rsid w:val="00F768B9"/>
    <w:rsid w:val="00F96F9E"/>
    <w:rsid w:val="00FB753F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C8F2F"/>
  <w15:docId w15:val="{34C6CA49-E92C-4ED4-928A-0226C384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37ADA-15E6-41E5-807A-AE9EF74F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(Управление складированием)</dc:creator>
  <cp:lastModifiedBy>Ксения Мартышева</cp:lastModifiedBy>
  <cp:revision>22</cp:revision>
  <cp:lastPrinted>2020-06-25T09:13:00Z</cp:lastPrinted>
  <dcterms:created xsi:type="dcterms:W3CDTF">2020-04-13T16:53:00Z</dcterms:created>
  <dcterms:modified xsi:type="dcterms:W3CDTF">2020-06-26T06:34:00Z</dcterms:modified>
</cp:coreProperties>
</file>