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88" w:rsidRDefault="002E7888" w:rsidP="00E014DB">
      <w:pPr>
        <w:rPr>
          <w:b/>
          <w:sz w:val="56"/>
          <w:szCs w:val="56"/>
        </w:rPr>
      </w:pPr>
      <w:bookmarkStart w:id="0" w:name="_GoBack"/>
      <w:bookmarkEnd w:id="0"/>
    </w:p>
    <w:p w:rsidR="002E7888" w:rsidRDefault="002E7888" w:rsidP="002E7888">
      <w:pPr>
        <w:rPr>
          <w:rFonts w:eastAsia="Arial Unicode MS"/>
          <w:b/>
          <w:sz w:val="40"/>
          <w:szCs w:val="40"/>
        </w:rPr>
      </w:pPr>
      <w:r w:rsidRPr="003E7D31">
        <w:rPr>
          <w:rFonts w:eastAsia="Arial Unicode MS"/>
          <w:b/>
          <w:sz w:val="40"/>
          <w:szCs w:val="40"/>
        </w:rPr>
        <w:t>Утверждаю</w:t>
      </w:r>
    </w:p>
    <w:p w:rsidR="002E7888" w:rsidRPr="006435CB" w:rsidRDefault="006435CB" w:rsidP="002E7888">
      <w:pPr>
        <w:rPr>
          <w:rFonts w:eastAsia="Arial Unicode MS"/>
          <w:sz w:val="32"/>
          <w:szCs w:val="32"/>
        </w:rPr>
      </w:pPr>
      <w:r>
        <w:rPr>
          <w:rFonts w:eastAsia="Arial Unicode MS"/>
          <w:sz w:val="32"/>
          <w:szCs w:val="32"/>
        </w:rPr>
        <w:t>________________________</w:t>
      </w:r>
    </w:p>
    <w:p w:rsidR="002E7888" w:rsidRPr="00E961FB" w:rsidRDefault="002E7888" w:rsidP="002E7888">
      <w:pPr>
        <w:rPr>
          <w:rFonts w:eastAsia="Arial Unicode MS"/>
          <w:sz w:val="28"/>
          <w:szCs w:val="28"/>
        </w:rPr>
      </w:pPr>
      <w:r w:rsidRPr="00E961FB">
        <w:rPr>
          <w:rFonts w:eastAsia="Arial Unicode MS"/>
          <w:sz w:val="28"/>
          <w:szCs w:val="28"/>
        </w:rPr>
        <w:t>(Ф.И.О. менеджера компетенции)</w:t>
      </w:r>
    </w:p>
    <w:p w:rsidR="002E7888" w:rsidRDefault="002E7888" w:rsidP="002E7888">
      <w:pPr>
        <w:rPr>
          <w:rFonts w:eastAsia="Arial Unicode MS"/>
          <w:sz w:val="40"/>
          <w:szCs w:val="40"/>
        </w:rPr>
      </w:pPr>
      <w:r>
        <w:rPr>
          <w:rFonts w:eastAsia="Arial Unicode MS"/>
          <w:sz w:val="40"/>
          <w:szCs w:val="40"/>
        </w:rPr>
        <w:t>___________________</w:t>
      </w:r>
    </w:p>
    <w:p w:rsidR="002E7888" w:rsidRDefault="002E7888" w:rsidP="002E7888">
      <w:pPr>
        <w:rPr>
          <w:b/>
          <w:sz w:val="56"/>
          <w:szCs w:val="56"/>
        </w:rPr>
      </w:pPr>
      <w:r w:rsidRPr="00E961FB">
        <w:rPr>
          <w:rFonts w:eastAsia="Arial Unicode MS"/>
          <w:sz w:val="28"/>
          <w:szCs w:val="28"/>
        </w:rPr>
        <w:t>(подпись)</w:t>
      </w:r>
    </w:p>
    <w:p w:rsidR="002E7888" w:rsidRDefault="002E7888" w:rsidP="00E014DB">
      <w:pPr>
        <w:rPr>
          <w:b/>
          <w:sz w:val="56"/>
          <w:szCs w:val="56"/>
        </w:rPr>
      </w:pPr>
    </w:p>
    <w:p w:rsidR="002E7888" w:rsidRDefault="002E7888" w:rsidP="00E014DB">
      <w:pPr>
        <w:rPr>
          <w:b/>
          <w:sz w:val="56"/>
          <w:szCs w:val="56"/>
        </w:rPr>
      </w:pPr>
    </w:p>
    <w:p w:rsidR="00E014DB" w:rsidRPr="002E1914" w:rsidRDefault="00E014DB" w:rsidP="00E014DB">
      <w:pPr>
        <w:rPr>
          <w:b/>
          <w:sz w:val="56"/>
          <w:szCs w:val="56"/>
        </w:rPr>
      </w:pPr>
      <w:r>
        <w:rPr>
          <w:rFonts w:eastAsia="Times New Roman"/>
          <w:noProof/>
          <w:sz w:val="72"/>
          <w:szCs w:val="72"/>
        </w:rPr>
        <w:drawing>
          <wp:anchor distT="0" distB="0" distL="114300" distR="114300" simplePos="0" relativeHeight="251660288" behindDoc="0" locked="0" layoutInCell="1" allowOverlap="1">
            <wp:simplePos x="0" y="0"/>
            <wp:positionH relativeFrom="margin">
              <wp:posOffset>4324350</wp:posOffset>
            </wp:positionH>
            <wp:positionV relativeFrom="margin">
              <wp:posOffset>-41275</wp:posOffset>
            </wp:positionV>
            <wp:extent cx="1905000" cy="1394460"/>
            <wp:effectExtent l="19050" t="0" r="0" b="0"/>
            <wp:wrapSquare wrapText="bothSides"/>
            <wp:docPr id="4"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Platko\AppData\Local\Microsoft\Windows\INetCache\Content.Word\lands(red).png"/>
                    <pic:cNvPicPr>
                      <a:picLocks noChangeAspect="1" noChangeArrowheads="1"/>
                    </pic:cNvPicPr>
                  </pic:nvPicPr>
                  <pic:blipFill>
                    <a:blip r:embed="rId8"/>
                    <a:srcRect r="36238"/>
                    <a:stretch>
                      <a:fillRect/>
                    </a:stretch>
                  </pic:blipFill>
                  <pic:spPr bwMode="auto">
                    <a:xfrm>
                      <a:off x="0" y="0"/>
                      <a:ext cx="1905000" cy="1394460"/>
                    </a:xfrm>
                    <a:prstGeom prst="rect">
                      <a:avLst/>
                    </a:prstGeom>
                    <a:noFill/>
                    <a:ln w="9525">
                      <a:noFill/>
                      <a:miter lim="800000"/>
                      <a:headEnd/>
                      <a:tailEnd/>
                    </a:ln>
                  </pic:spPr>
                </pic:pic>
              </a:graphicData>
            </a:graphic>
          </wp:anchor>
        </w:drawing>
      </w:r>
      <w:r w:rsidRPr="002E1914">
        <w:rPr>
          <w:b/>
          <w:sz w:val="56"/>
          <w:szCs w:val="56"/>
        </w:rPr>
        <w:t xml:space="preserve">Конкурсное задание </w:t>
      </w:r>
    </w:p>
    <w:p w:rsidR="00E014DB" w:rsidRDefault="00E014DB" w:rsidP="00E014DB">
      <w:pPr>
        <w:rPr>
          <w:b/>
          <w:sz w:val="48"/>
          <w:szCs w:val="48"/>
        </w:rPr>
      </w:pPr>
    </w:p>
    <w:p w:rsidR="00E014DB" w:rsidRPr="002E1914" w:rsidRDefault="00E014DB" w:rsidP="00E014DB">
      <w:pPr>
        <w:rPr>
          <w:sz w:val="56"/>
          <w:szCs w:val="56"/>
        </w:rPr>
      </w:pPr>
      <w:r w:rsidRPr="002E1914">
        <w:rPr>
          <w:sz w:val="56"/>
          <w:szCs w:val="56"/>
        </w:rPr>
        <w:t>Компетенция</w:t>
      </w:r>
    </w:p>
    <w:p w:rsidR="00682B0E" w:rsidRDefault="006435CB" w:rsidP="00E014DB">
      <w:pPr>
        <w:rPr>
          <w:sz w:val="56"/>
          <w:szCs w:val="56"/>
        </w:rPr>
      </w:pPr>
      <w:r w:rsidRPr="006435CB">
        <w:rPr>
          <w:color w:val="FF0000"/>
          <w:sz w:val="56"/>
          <w:szCs w:val="56"/>
        </w:rPr>
        <w:t xml:space="preserve">Т42 </w:t>
      </w:r>
      <w:r w:rsidR="00682B0E" w:rsidRPr="006435CB">
        <w:rPr>
          <w:color w:val="FF0000"/>
          <w:sz w:val="56"/>
          <w:szCs w:val="56"/>
        </w:rPr>
        <w:t>Туроператорская деятельность</w:t>
      </w:r>
    </w:p>
    <w:p w:rsidR="002E7888" w:rsidRDefault="002E7888" w:rsidP="00E014DB">
      <w:pPr>
        <w:rPr>
          <w:sz w:val="56"/>
          <w:szCs w:val="56"/>
        </w:rPr>
      </w:pPr>
    </w:p>
    <w:p w:rsidR="002E7888" w:rsidRPr="00682B0E" w:rsidRDefault="002E7888" w:rsidP="00E014DB">
      <w:pPr>
        <w:rPr>
          <w:sz w:val="56"/>
          <w:szCs w:val="56"/>
        </w:rPr>
      </w:pPr>
    </w:p>
    <w:p w:rsidR="00E014DB" w:rsidRDefault="00E014DB" w:rsidP="00E014DB">
      <w:pPr>
        <w:rPr>
          <w:noProof/>
          <w:color w:val="000000" w:themeColor="text1"/>
          <w:sz w:val="28"/>
          <w:szCs w:val="28"/>
        </w:rPr>
      </w:pPr>
    </w:p>
    <w:p w:rsidR="00E014DB" w:rsidRDefault="00E014DB" w:rsidP="00E014DB">
      <w:pPr>
        <w:rPr>
          <w:noProof/>
          <w:color w:val="000000" w:themeColor="text1"/>
          <w:sz w:val="28"/>
          <w:szCs w:val="28"/>
        </w:rPr>
      </w:pPr>
      <w:r w:rsidRPr="002E1914">
        <w:rPr>
          <w:noProof/>
          <w:color w:val="000000" w:themeColor="text1"/>
          <w:sz w:val="28"/>
          <w:szCs w:val="28"/>
        </w:rPr>
        <w:t>Конкурсное задание включает в себя следующие разделы:</w:t>
      </w:r>
    </w:p>
    <w:p w:rsidR="00E014DB" w:rsidRPr="002E1914" w:rsidRDefault="00E014DB" w:rsidP="00E014DB">
      <w:pPr>
        <w:rPr>
          <w:noProof/>
          <w:color w:val="000000" w:themeColor="text1"/>
          <w:sz w:val="28"/>
          <w:szCs w:val="28"/>
        </w:rPr>
      </w:pPr>
    </w:p>
    <w:p w:rsidR="00E014DB" w:rsidRPr="002E1914" w:rsidRDefault="00E014DB" w:rsidP="00E014DB">
      <w:pPr>
        <w:pStyle w:val="Doctitle"/>
        <w:numPr>
          <w:ilvl w:val="0"/>
          <w:numId w:val="14"/>
        </w:numPr>
        <w:rPr>
          <w:rFonts w:ascii="Times New Roman" w:eastAsia="Malgun Gothic" w:hAnsi="Times New Roman"/>
          <w:b w:val="0"/>
          <w:sz w:val="28"/>
          <w:szCs w:val="28"/>
          <w:lang w:val="ru-RU"/>
        </w:rPr>
      </w:pPr>
      <w:r>
        <w:rPr>
          <w:rFonts w:ascii="Times New Roman" w:eastAsia="Arial Unicode MS" w:hAnsi="Times New Roman"/>
          <w:noProof/>
          <w:color w:val="FFFFFF"/>
          <w:sz w:val="56"/>
          <w:szCs w:val="56"/>
          <w:lang w:val="ru-RU" w:eastAsia="ru-RU"/>
        </w:rPr>
        <w:drawing>
          <wp:anchor distT="0" distB="0" distL="114300" distR="114300" simplePos="0" relativeHeight="251661312" behindDoc="1" locked="0" layoutInCell="1" allowOverlap="1">
            <wp:simplePos x="0" y="0"/>
            <wp:positionH relativeFrom="page">
              <wp:posOffset>-38100</wp:posOffset>
            </wp:positionH>
            <wp:positionV relativeFrom="margin">
              <wp:posOffset>4299585</wp:posOffset>
            </wp:positionV>
            <wp:extent cx="7576185" cy="6065520"/>
            <wp:effectExtent l="19050" t="0" r="5715" b="0"/>
            <wp:wrapNone/>
            <wp:docPr id="5"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A.Platko\AppData\Local\Microsoft\Windows\INetCache\Content.Word\техописание1.jpg"/>
                    <pic:cNvPicPr>
                      <a:picLocks noChangeAspect="1" noChangeArrowheads="1"/>
                    </pic:cNvPicPr>
                  </pic:nvPicPr>
                  <pic:blipFill>
                    <a:blip r:embed="rId9"/>
                    <a:srcRect t="43367"/>
                    <a:stretch>
                      <a:fillRect/>
                    </a:stretch>
                  </pic:blipFill>
                  <pic:spPr bwMode="auto">
                    <a:xfrm>
                      <a:off x="0" y="0"/>
                      <a:ext cx="7576185" cy="6065520"/>
                    </a:xfrm>
                    <a:prstGeom prst="rect">
                      <a:avLst/>
                    </a:prstGeom>
                    <a:noFill/>
                    <a:ln w="9525">
                      <a:noFill/>
                      <a:miter lim="800000"/>
                      <a:headEnd/>
                      <a:tailEnd/>
                    </a:ln>
                  </pic:spPr>
                </pic:pic>
              </a:graphicData>
            </a:graphic>
          </wp:anchor>
        </w:drawing>
      </w:r>
      <w:r w:rsidRPr="002E1914">
        <w:rPr>
          <w:rFonts w:ascii="Times New Roman" w:eastAsia="Malgun Gothic" w:hAnsi="Times New Roman"/>
          <w:b w:val="0"/>
          <w:sz w:val="28"/>
          <w:szCs w:val="28"/>
          <w:lang w:val="ru-RU"/>
        </w:rPr>
        <w:t>Формы участия в конкурсе</w:t>
      </w:r>
    </w:p>
    <w:p w:rsidR="00E014DB" w:rsidRPr="002E1914" w:rsidRDefault="00E014DB" w:rsidP="00E014DB">
      <w:pPr>
        <w:pStyle w:val="Doctitle"/>
        <w:numPr>
          <w:ilvl w:val="0"/>
          <w:numId w:val="14"/>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rsidR="00E014DB" w:rsidRPr="002E1914" w:rsidRDefault="00E014DB" w:rsidP="00E014DB">
      <w:pPr>
        <w:pStyle w:val="Doctitle"/>
        <w:numPr>
          <w:ilvl w:val="0"/>
          <w:numId w:val="14"/>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E014DB" w:rsidRDefault="00E014DB" w:rsidP="00E014DB">
      <w:pPr>
        <w:pStyle w:val="Doctitle"/>
        <w:numPr>
          <w:ilvl w:val="0"/>
          <w:numId w:val="14"/>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E014DB" w:rsidRPr="008316F3" w:rsidRDefault="009C6F0F" w:rsidP="00E014DB">
      <w:pPr>
        <w:pStyle w:val="Doctitle"/>
        <w:numPr>
          <w:ilvl w:val="0"/>
          <w:numId w:val="14"/>
        </w:numPr>
        <w:rPr>
          <w:rFonts w:ascii="Times New Roman" w:eastAsia="Malgun Gothic" w:hAnsi="Times New Roman"/>
          <w:b w:val="0"/>
          <w:sz w:val="28"/>
          <w:szCs w:val="28"/>
          <w:lang w:val="ru-RU"/>
        </w:rPr>
      </w:pPr>
      <w:r w:rsidRPr="008316F3">
        <w:rPr>
          <w:rFonts w:ascii="Times New Roman" w:eastAsia="Malgun Gothic" w:hAnsi="Times New Roman"/>
          <w:b w:val="0"/>
          <w:sz w:val="28"/>
          <w:szCs w:val="28"/>
          <w:lang w:val="ru-RU"/>
        </w:rPr>
        <w:t>Приложени</w:t>
      </w:r>
      <w:r w:rsidR="00E014DB" w:rsidRPr="008316F3">
        <w:rPr>
          <w:rFonts w:ascii="Times New Roman" w:eastAsia="Malgun Gothic" w:hAnsi="Times New Roman"/>
          <w:b w:val="0"/>
          <w:sz w:val="28"/>
          <w:szCs w:val="28"/>
          <w:lang w:val="ru-RU"/>
        </w:rPr>
        <w:t>я</w:t>
      </w:r>
      <w:r w:rsidRPr="008316F3">
        <w:rPr>
          <w:rFonts w:ascii="Times New Roman" w:eastAsia="Malgun Gothic" w:hAnsi="Times New Roman"/>
          <w:b w:val="0"/>
          <w:sz w:val="28"/>
          <w:szCs w:val="28"/>
          <w:lang w:val="ru-RU"/>
        </w:rPr>
        <w:t xml:space="preserve"> к заданию</w:t>
      </w:r>
      <w:r w:rsidR="00AD59EB" w:rsidRPr="008316F3">
        <w:rPr>
          <w:rFonts w:ascii="Times New Roman" w:eastAsia="Malgun Gothic" w:hAnsi="Times New Roman"/>
          <w:b w:val="0"/>
          <w:sz w:val="28"/>
          <w:szCs w:val="28"/>
          <w:lang w:val="ru-RU"/>
        </w:rPr>
        <w:t xml:space="preserve"> (может быть инструкция по работе в системе)</w:t>
      </w:r>
    </w:p>
    <w:p w:rsidR="00E014DB" w:rsidRPr="002E1914" w:rsidRDefault="00E014DB" w:rsidP="00E014DB">
      <w:pPr>
        <w:pStyle w:val="Doctitle"/>
        <w:rPr>
          <w:rFonts w:ascii="Times New Roman" w:eastAsia="Malgun Gothic" w:hAnsi="Times New Roman"/>
          <w:sz w:val="28"/>
          <w:szCs w:val="28"/>
          <w:lang w:val="ru-RU"/>
        </w:rPr>
      </w:pPr>
    </w:p>
    <w:p w:rsidR="00E014DB" w:rsidRPr="00A40422" w:rsidRDefault="00E014DB" w:rsidP="00E014DB">
      <w:pPr>
        <w:rPr>
          <w:noProof/>
          <w:color w:val="FF0000"/>
          <w:sz w:val="28"/>
          <w:szCs w:val="28"/>
        </w:rPr>
      </w:pPr>
      <w:r w:rsidRPr="00AD59EB">
        <w:rPr>
          <w:noProof/>
          <w:color w:val="000000" w:themeColor="text1"/>
          <w:sz w:val="28"/>
          <w:szCs w:val="28"/>
        </w:rPr>
        <w:t>Количество часов на выполнение задания:</w:t>
      </w:r>
      <w:r w:rsidRPr="00AD59EB">
        <w:rPr>
          <w:noProof/>
          <w:color w:val="0070C0"/>
          <w:sz w:val="28"/>
          <w:szCs w:val="28"/>
        </w:rPr>
        <w:t xml:space="preserve"> </w:t>
      </w:r>
      <w:r w:rsidRPr="00AD59EB">
        <w:rPr>
          <w:noProof/>
          <w:sz w:val="28"/>
          <w:szCs w:val="28"/>
        </w:rPr>
        <w:t>1</w:t>
      </w:r>
      <w:r w:rsidR="00736658">
        <w:rPr>
          <w:noProof/>
          <w:sz w:val="28"/>
          <w:szCs w:val="28"/>
        </w:rPr>
        <w:t>5</w:t>
      </w:r>
      <w:r w:rsidRPr="00AD59EB">
        <w:rPr>
          <w:noProof/>
          <w:sz w:val="28"/>
          <w:szCs w:val="28"/>
        </w:rPr>
        <w:t xml:space="preserve"> ч.</w:t>
      </w:r>
    </w:p>
    <w:p w:rsidR="00E014DB" w:rsidRPr="00874E1A" w:rsidRDefault="00E014DB" w:rsidP="00E014DB">
      <w:pPr>
        <w:pStyle w:val="Docsubtitle2"/>
        <w:rPr>
          <w:lang w:val="ru-RU" w:eastAsia="ko-KR"/>
        </w:rPr>
      </w:pPr>
    </w:p>
    <w:p w:rsidR="00E014DB" w:rsidRDefault="00E014DB" w:rsidP="00E014DB">
      <w:pPr>
        <w:rPr>
          <w:b/>
          <w:sz w:val="56"/>
          <w:szCs w:val="56"/>
        </w:rPr>
      </w:pPr>
    </w:p>
    <w:p w:rsidR="00E014DB" w:rsidRDefault="00E014DB" w:rsidP="00E014DB">
      <w:pPr>
        <w:spacing w:line="200" w:lineRule="exact"/>
        <w:rPr>
          <w:sz w:val="24"/>
          <w:szCs w:val="24"/>
        </w:rPr>
      </w:pPr>
      <w:r>
        <w:rPr>
          <w:sz w:val="24"/>
          <w:szCs w:val="24"/>
        </w:rPr>
        <w:br w:type="page"/>
      </w:r>
    </w:p>
    <w:p w:rsidR="009B0259" w:rsidRDefault="009B0259">
      <w:pPr>
        <w:sectPr w:rsidR="009B0259">
          <w:footerReference w:type="default" r:id="rId10"/>
          <w:pgSz w:w="11900" w:h="16838"/>
          <w:pgMar w:top="1440" w:right="1440" w:bottom="1440" w:left="1440" w:header="0" w:footer="0" w:gutter="0"/>
          <w:cols w:space="720" w:equalWidth="0">
            <w:col w:w="9026"/>
          </w:cols>
        </w:sectPr>
      </w:pPr>
    </w:p>
    <w:p w:rsidR="009B0259" w:rsidRDefault="00E014DB" w:rsidP="00E014DB">
      <w:pPr>
        <w:tabs>
          <w:tab w:val="left" w:pos="2780"/>
        </w:tabs>
        <w:ind w:left="2780"/>
        <w:rPr>
          <w:rFonts w:eastAsia="Times New Roman"/>
          <w:b/>
          <w:bCs/>
          <w:sz w:val="28"/>
          <w:szCs w:val="28"/>
        </w:rPr>
      </w:pPr>
      <w:r>
        <w:rPr>
          <w:rFonts w:eastAsia="Times New Roman"/>
          <w:b/>
          <w:bCs/>
          <w:sz w:val="28"/>
          <w:szCs w:val="28"/>
        </w:rPr>
        <w:lastRenderedPageBreak/>
        <w:t xml:space="preserve">1. </w:t>
      </w:r>
      <w:r w:rsidR="00AA15F8">
        <w:rPr>
          <w:rFonts w:eastAsia="Times New Roman"/>
          <w:b/>
          <w:bCs/>
          <w:sz w:val="28"/>
          <w:szCs w:val="28"/>
        </w:rPr>
        <w:t>ФОРМЫ УЧАСТИЯ В КОНКУРСЕ</w:t>
      </w:r>
    </w:p>
    <w:p w:rsidR="009B0259" w:rsidRDefault="009B0259">
      <w:pPr>
        <w:spacing w:line="200" w:lineRule="exact"/>
        <w:rPr>
          <w:sz w:val="20"/>
          <w:szCs w:val="20"/>
        </w:rPr>
      </w:pPr>
    </w:p>
    <w:p w:rsidR="009B0259" w:rsidRDefault="009B0259">
      <w:pPr>
        <w:spacing w:line="219" w:lineRule="exact"/>
        <w:rPr>
          <w:sz w:val="20"/>
          <w:szCs w:val="20"/>
        </w:rPr>
      </w:pPr>
    </w:p>
    <w:p w:rsidR="009B0259" w:rsidRDefault="00682B0E" w:rsidP="00177D1B">
      <w:pPr>
        <w:ind w:firstLine="720"/>
        <w:rPr>
          <w:rFonts w:eastAsia="Times New Roman"/>
          <w:sz w:val="28"/>
          <w:szCs w:val="28"/>
        </w:rPr>
      </w:pPr>
      <w:r>
        <w:rPr>
          <w:rFonts w:eastAsia="Times New Roman"/>
          <w:sz w:val="28"/>
          <w:szCs w:val="28"/>
        </w:rPr>
        <w:t>Командное участие</w:t>
      </w:r>
      <w:r w:rsidR="00AA15F8">
        <w:rPr>
          <w:rFonts w:eastAsia="Times New Roman"/>
          <w:sz w:val="28"/>
          <w:szCs w:val="28"/>
        </w:rPr>
        <w:t>.</w:t>
      </w:r>
      <w:r>
        <w:rPr>
          <w:rFonts w:eastAsia="Times New Roman"/>
          <w:sz w:val="28"/>
          <w:szCs w:val="28"/>
        </w:rPr>
        <w:t xml:space="preserve"> В команде 2 человека.</w:t>
      </w:r>
    </w:p>
    <w:p w:rsidR="004705B1" w:rsidRDefault="004705B1" w:rsidP="00177D1B">
      <w:pPr>
        <w:ind w:firstLine="720"/>
        <w:jc w:val="both"/>
        <w:rPr>
          <w:sz w:val="20"/>
          <w:szCs w:val="20"/>
        </w:rPr>
      </w:pPr>
      <w:r w:rsidRPr="004122B1">
        <w:rPr>
          <w:rFonts w:eastAsia="Times New Roman"/>
          <w:sz w:val="28"/>
          <w:szCs w:val="28"/>
        </w:rPr>
        <w:t xml:space="preserve">Командное участие в компетенции обусловлено спецификой туроператорской деятельности. Задачи сотрудников туроператорской компании в основном составляют командную и/или проектную работу. Отделы туроператорской компании тесно связаны друг с другом и практически вся работа выполняется сообща. </w:t>
      </w:r>
      <w:r w:rsidR="00177D1B" w:rsidRPr="004122B1">
        <w:rPr>
          <w:rFonts w:eastAsia="Times New Roman"/>
          <w:sz w:val="28"/>
          <w:szCs w:val="28"/>
        </w:rPr>
        <w:t>В работе используются принципиально различные навыки, которые</w:t>
      </w:r>
      <w:r w:rsidR="009D7BAD" w:rsidRPr="004122B1">
        <w:rPr>
          <w:rFonts w:eastAsia="Times New Roman"/>
          <w:sz w:val="28"/>
          <w:szCs w:val="28"/>
        </w:rPr>
        <w:t xml:space="preserve"> </w:t>
      </w:r>
      <w:r w:rsidR="00177D1B" w:rsidRPr="004122B1">
        <w:rPr>
          <w:rFonts w:eastAsia="Times New Roman"/>
          <w:sz w:val="28"/>
          <w:szCs w:val="28"/>
        </w:rPr>
        <w:t xml:space="preserve">условно можно обозначить как </w:t>
      </w:r>
      <w:r w:rsidR="009D7BAD" w:rsidRPr="004122B1">
        <w:rPr>
          <w:rFonts w:eastAsia="Times New Roman"/>
          <w:sz w:val="28"/>
          <w:szCs w:val="28"/>
        </w:rPr>
        <w:t xml:space="preserve">аналитика </w:t>
      </w:r>
      <w:r w:rsidR="00177D1B" w:rsidRPr="004122B1">
        <w:rPr>
          <w:rFonts w:eastAsia="Times New Roman"/>
          <w:sz w:val="28"/>
          <w:szCs w:val="28"/>
        </w:rPr>
        <w:t>и разработка проектов,</w:t>
      </w:r>
      <w:r w:rsidR="009D7BAD" w:rsidRPr="004122B1">
        <w:rPr>
          <w:rFonts w:eastAsia="Times New Roman"/>
          <w:sz w:val="28"/>
          <w:szCs w:val="28"/>
        </w:rPr>
        <w:t xml:space="preserve"> продажи</w:t>
      </w:r>
      <w:r w:rsidR="00177D1B" w:rsidRPr="004122B1">
        <w:rPr>
          <w:rFonts w:eastAsia="Times New Roman"/>
          <w:sz w:val="28"/>
          <w:szCs w:val="28"/>
        </w:rPr>
        <w:t xml:space="preserve"> и бронирование</w:t>
      </w:r>
      <w:r w:rsidR="009D7BAD" w:rsidRPr="004122B1">
        <w:rPr>
          <w:rFonts w:eastAsia="Times New Roman"/>
          <w:sz w:val="28"/>
          <w:szCs w:val="28"/>
        </w:rPr>
        <w:t xml:space="preserve">. </w:t>
      </w:r>
      <w:r w:rsidR="00177D1B" w:rsidRPr="004122B1">
        <w:rPr>
          <w:rFonts w:eastAsia="Times New Roman"/>
          <w:sz w:val="28"/>
          <w:szCs w:val="28"/>
        </w:rPr>
        <w:t>Аналитика и разработка проектов используется при разработке турпродукта, подготовке и проведении рекламных туров и обучающих мероприятий. Этот навык направлен на изучение всех особенностей, поиск исчерпывающей информации, критический анализ, построение прогнозов и расчетов. Ключевой задачей продаж является выстраивание взаимоотношений с партнерами туроператорской организации: турагентствами и сетями турагентств, поставщиками услуг, принимающими компаниями и т.д. В рамках продаж и постпродажного обслуживания рассматриваются в том числе претензии к качеству реализуемых турпродуктов и работы туроператорской организации в целом. Бронирование в туроператорской деятельности связано с использованием специализированных систем и программного обеспечения, задача сотрудников – технически грамотно обработать запрос клиента (туристской организации) и реализовать максимально подходящее предложение. Все эти задачи в туроператорской компании выполняют сотрудники различных отделов, и, благодаря командной работе, совместно они обеспечивают бесперебойную деятельность организации.</w:t>
      </w:r>
      <w:r w:rsidR="00177D1B">
        <w:rPr>
          <w:rFonts w:eastAsia="Times New Roman"/>
          <w:sz w:val="28"/>
          <w:szCs w:val="28"/>
        </w:rPr>
        <w:t xml:space="preserve"> </w:t>
      </w:r>
    </w:p>
    <w:p w:rsidR="009B0259" w:rsidRDefault="009B0259">
      <w:pPr>
        <w:spacing w:line="200" w:lineRule="exact"/>
        <w:rPr>
          <w:sz w:val="20"/>
          <w:szCs w:val="20"/>
        </w:rPr>
      </w:pPr>
    </w:p>
    <w:p w:rsidR="009B0259" w:rsidRDefault="009B0259">
      <w:pPr>
        <w:spacing w:line="219" w:lineRule="exact"/>
        <w:rPr>
          <w:sz w:val="20"/>
          <w:szCs w:val="20"/>
        </w:rPr>
      </w:pPr>
    </w:p>
    <w:p w:rsidR="009B0259" w:rsidRDefault="00E014DB" w:rsidP="00E014DB">
      <w:pPr>
        <w:tabs>
          <w:tab w:val="left" w:pos="3220"/>
        </w:tabs>
        <w:ind w:left="3220"/>
        <w:rPr>
          <w:rFonts w:eastAsia="Times New Roman"/>
          <w:b/>
          <w:bCs/>
          <w:sz w:val="28"/>
          <w:szCs w:val="28"/>
        </w:rPr>
      </w:pPr>
      <w:r>
        <w:rPr>
          <w:rFonts w:eastAsia="Times New Roman"/>
          <w:b/>
          <w:bCs/>
          <w:sz w:val="28"/>
          <w:szCs w:val="28"/>
        </w:rPr>
        <w:t xml:space="preserve">2. </w:t>
      </w:r>
      <w:r w:rsidR="00AA15F8">
        <w:rPr>
          <w:rFonts w:eastAsia="Times New Roman"/>
          <w:b/>
          <w:bCs/>
          <w:sz w:val="28"/>
          <w:szCs w:val="28"/>
        </w:rPr>
        <w:t>ЗАДАНИЕ ДЛЯ КОНКУРСА</w:t>
      </w:r>
    </w:p>
    <w:p w:rsidR="009B0259" w:rsidRDefault="009B0259">
      <w:pPr>
        <w:spacing w:line="200" w:lineRule="exact"/>
        <w:rPr>
          <w:sz w:val="20"/>
          <w:szCs w:val="20"/>
        </w:rPr>
      </w:pPr>
    </w:p>
    <w:p w:rsidR="009B0259" w:rsidRDefault="009B0259">
      <w:pPr>
        <w:spacing w:line="219" w:lineRule="exact"/>
        <w:rPr>
          <w:sz w:val="20"/>
          <w:szCs w:val="20"/>
        </w:rPr>
      </w:pPr>
    </w:p>
    <w:p w:rsidR="009B0259" w:rsidRPr="00AD59EB" w:rsidRDefault="00AA15F8" w:rsidP="00FF007F">
      <w:pPr>
        <w:spacing w:line="276" w:lineRule="auto"/>
        <w:ind w:left="280" w:firstLine="709"/>
        <w:jc w:val="both"/>
        <w:rPr>
          <w:rFonts w:eastAsia="Times New Roman"/>
          <w:sz w:val="28"/>
          <w:szCs w:val="28"/>
        </w:rPr>
      </w:pPr>
      <w:r w:rsidRPr="00AD59EB">
        <w:rPr>
          <w:rFonts w:eastAsia="Times New Roman"/>
          <w:sz w:val="28"/>
          <w:szCs w:val="28"/>
        </w:rPr>
        <w:t xml:space="preserve">Содержанием конкурсного задания </w:t>
      </w:r>
      <w:r w:rsidR="00FF007F" w:rsidRPr="00AD59EB">
        <w:rPr>
          <w:rFonts w:eastAsia="Times New Roman"/>
          <w:sz w:val="28"/>
          <w:szCs w:val="28"/>
        </w:rPr>
        <w:t>является туроператорская деятельность - деятельность по формированию, продвижению и реализации туристского продукта, осуществляемая юридическим лицом</w:t>
      </w:r>
      <w:r w:rsidRPr="00AD59EB">
        <w:rPr>
          <w:rFonts w:eastAsia="Times New Roman"/>
          <w:sz w:val="28"/>
          <w:szCs w:val="28"/>
        </w:rPr>
        <w:t>. Для каждого модуля конкурсанты получают «</w:t>
      </w:r>
      <w:r w:rsidR="00FF007F" w:rsidRPr="00AD59EB">
        <w:rPr>
          <w:rFonts w:eastAsia="Times New Roman"/>
          <w:sz w:val="28"/>
          <w:szCs w:val="28"/>
        </w:rPr>
        <w:t>легенду</w:t>
      </w:r>
      <w:r w:rsidRPr="00AD59EB">
        <w:rPr>
          <w:rFonts w:eastAsia="Times New Roman"/>
          <w:sz w:val="28"/>
          <w:szCs w:val="28"/>
        </w:rPr>
        <w:t xml:space="preserve">» </w:t>
      </w:r>
      <w:r w:rsidR="00FF007F" w:rsidRPr="00AD59EB">
        <w:rPr>
          <w:rFonts w:eastAsia="Times New Roman"/>
          <w:sz w:val="28"/>
          <w:szCs w:val="28"/>
        </w:rPr>
        <w:t>задания, связанную с тематикой модуля и спецификой туроператорской деятельности</w:t>
      </w:r>
      <w:r w:rsidRPr="00AD59EB">
        <w:rPr>
          <w:rFonts w:eastAsia="Times New Roman"/>
          <w:sz w:val="28"/>
          <w:szCs w:val="28"/>
        </w:rPr>
        <w:t>. Форма представления задания: текстовое описание, устное обращение. «</w:t>
      </w:r>
      <w:r w:rsidR="00FF007F" w:rsidRPr="00AD59EB">
        <w:rPr>
          <w:rFonts w:eastAsia="Times New Roman"/>
          <w:sz w:val="28"/>
          <w:szCs w:val="28"/>
        </w:rPr>
        <w:t>Легенда</w:t>
      </w:r>
      <w:r w:rsidRPr="00AD59EB">
        <w:rPr>
          <w:rFonts w:eastAsia="Times New Roman"/>
          <w:sz w:val="28"/>
          <w:szCs w:val="28"/>
        </w:rPr>
        <w:t>»</w:t>
      </w:r>
      <w:r w:rsidR="00DD19AD" w:rsidRPr="00AD59EB">
        <w:rPr>
          <w:rFonts w:eastAsia="Times New Roman"/>
          <w:sz w:val="28"/>
          <w:szCs w:val="28"/>
        </w:rPr>
        <w:t xml:space="preserve"> задания</w:t>
      </w:r>
      <w:r w:rsidRPr="00AD59EB">
        <w:rPr>
          <w:rFonts w:eastAsia="Times New Roman"/>
          <w:sz w:val="28"/>
          <w:szCs w:val="28"/>
        </w:rPr>
        <w:t xml:space="preserve"> </w:t>
      </w:r>
      <w:r w:rsidR="00FF007F" w:rsidRPr="00AD59EB">
        <w:rPr>
          <w:rFonts w:eastAsia="Times New Roman"/>
          <w:sz w:val="28"/>
          <w:szCs w:val="28"/>
        </w:rPr>
        <w:t xml:space="preserve">озвучивается </w:t>
      </w:r>
      <w:r w:rsidRPr="00AD59EB">
        <w:rPr>
          <w:rFonts w:eastAsia="Times New Roman"/>
          <w:sz w:val="28"/>
          <w:szCs w:val="28"/>
        </w:rPr>
        <w:t>участникам соревновани</w:t>
      </w:r>
      <w:r w:rsidR="00DD19AD" w:rsidRPr="00AD59EB">
        <w:rPr>
          <w:rFonts w:eastAsia="Times New Roman"/>
          <w:sz w:val="28"/>
          <w:szCs w:val="28"/>
        </w:rPr>
        <w:t>й</w:t>
      </w:r>
      <w:r w:rsidRPr="00AD59EB">
        <w:rPr>
          <w:rFonts w:eastAsia="Times New Roman"/>
          <w:sz w:val="28"/>
          <w:szCs w:val="28"/>
        </w:rPr>
        <w:t xml:space="preserve"> на момент начала рабо</w:t>
      </w:r>
      <w:r w:rsidR="002C2B2E">
        <w:rPr>
          <w:rFonts w:eastAsia="Times New Roman"/>
          <w:sz w:val="28"/>
          <w:szCs w:val="28"/>
        </w:rPr>
        <w:t>ты над модулем (тематика модуля</w:t>
      </w:r>
      <w:r w:rsidRPr="00AD59EB">
        <w:rPr>
          <w:rFonts w:eastAsia="Times New Roman"/>
          <w:sz w:val="28"/>
          <w:szCs w:val="28"/>
        </w:rPr>
        <w:t xml:space="preserve"> «</w:t>
      </w:r>
      <w:r w:rsidR="00FF007F" w:rsidRPr="00AD59EB">
        <w:rPr>
          <w:rFonts w:eastAsia="Times New Roman"/>
          <w:sz w:val="28"/>
          <w:szCs w:val="28"/>
        </w:rPr>
        <w:t>А</w:t>
      </w:r>
      <w:r w:rsidRPr="00AD59EB">
        <w:rPr>
          <w:rFonts w:eastAsia="Times New Roman"/>
          <w:sz w:val="28"/>
          <w:szCs w:val="28"/>
        </w:rPr>
        <w:t>»</w:t>
      </w:r>
      <w:r w:rsidR="00736658">
        <w:rPr>
          <w:rFonts w:eastAsia="Times New Roman"/>
          <w:sz w:val="28"/>
          <w:szCs w:val="28"/>
        </w:rPr>
        <w:t xml:space="preserve"> </w:t>
      </w:r>
      <w:r w:rsidRPr="00AD59EB">
        <w:rPr>
          <w:rFonts w:eastAsia="Times New Roman"/>
          <w:sz w:val="28"/>
          <w:szCs w:val="28"/>
        </w:rPr>
        <w:t>оглаша</w:t>
      </w:r>
      <w:r w:rsidR="002C2B2E">
        <w:rPr>
          <w:rFonts w:eastAsia="Times New Roman"/>
          <w:sz w:val="28"/>
          <w:szCs w:val="28"/>
        </w:rPr>
        <w:t>е</w:t>
      </w:r>
      <w:r w:rsidRPr="00AD59EB">
        <w:rPr>
          <w:rFonts w:eastAsia="Times New Roman"/>
          <w:sz w:val="28"/>
          <w:szCs w:val="28"/>
        </w:rPr>
        <w:t>тся</w:t>
      </w:r>
      <w:r w:rsidR="00FF007F" w:rsidRPr="00AD59EB">
        <w:rPr>
          <w:rFonts w:eastAsia="Times New Roman"/>
          <w:sz w:val="28"/>
          <w:szCs w:val="28"/>
        </w:rPr>
        <w:t xml:space="preserve"> </w:t>
      </w:r>
      <w:r w:rsidR="002C2B2E">
        <w:rPr>
          <w:rFonts w:eastAsia="Times New Roman"/>
          <w:sz w:val="28"/>
          <w:szCs w:val="28"/>
        </w:rPr>
        <w:t xml:space="preserve">в </w:t>
      </w:r>
      <w:r w:rsidRPr="00AD59EB">
        <w:rPr>
          <w:rFonts w:eastAsia="Times New Roman"/>
          <w:sz w:val="28"/>
          <w:szCs w:val="28"/>
        </w:rPr>
        <w:t>рамках заочного этапа</w:t>
      </w:r>
      <w:r w:rsidR="002C2B2E">
        <w:rPr>
          <w:rFonts w:eastAsia="Times New Roman"/>
          <w:sz w:val="28"/>
          <w:szCs w:val="28"/>
        </w:rPr>
        <w:t xml:space="preserve"> не позднее, чем за 15 (пятнадцать)</w:t>
      </w:r>
      <w:r w:rsidR="00736658">
        <w:rPr>
          <w:rFonts w:eastAsia="Times New Roman"/>
          <w:sz w:val="28"/>
          <w:szCs w:val="28"/>
        </w:rPr>
        <w:t xml:space="preserve"> календарных дней</w:t>
      </w:r>
      <w:r w:rsidR="00FF007F" w:rsidRPr="00AD59EB">
        <w:rPr>
          <w:rFonts w:eastAsia="Times New Roman"/>
          <w:sz w:val="28"/>
          <w:szCs w:val="28"/>
        </w:rPr>
        <w:t xml:space="preserve"> до начала соревнований</w:t>
      </w:r>
      <w:r w:rsidRPr="00AD59EB">
        <w:rPr>
          <w:rFonts w:eastAsia="Times New Roman"/>
          <w:sz w:val="28"/>
          <w:szCs w:val="28"/>
        </w:rPr>
        <w:t>). Конкурсное задание имеет несколько модулей, выполняемых последовательно.</w:t>
      </w:r>
    </w:p>
    <w:p w:rsidR="009B0259" w:rsidRPr="00AD59EB" w:rsidRDefault="009B0259">
      <w:pPr>
        <w:spacing w:line="2" w:lineRule="exact"/>
        <w:rPr>
          <w:rFonts w:eastAsia="Times New Roman"/>
          <w:sz w:val="28"/>
          <w:szCs w:val="28"/>
        </w:rPr>
      </w:pPr>
    </w:p>
    <w:p w:rsidR="009B0259" w:rsidRPr="00AD59EB" w:rsidRDefault="00AA15F8">
      <w:pPr>
        <w:spacing w:line="283" w:lineRule="auto"/>
        <w:ind w:left="280" w:firstLine="709"/>
        <w:jc w:val="both"/>
        <w:rPr>
          <w:rFonts w:eastAsia="Times New Roman"/>
          <w:sz w:val="28"/>
          <w:szCs w:val="28"/>
        </w:rPr>
      </w:pPr>
      <w:r w:rsidRPr="00AD59EB">
        <w:rPr>
          <w:rFonts w:eastAsia="Times New Roman"/>
          <w:sz w:val="28"/>
          <w:szCs w:val="28"/>
        </w:rPr>
        <w:t>Конкурс включает в себя выполнение работ</w:t>
      </w:r>
      <w:r w:rsidR="00AD59EB" w:rsidRPr="00AD59EB">
        <w:rPr>
          <w:rFonts w:eastAsia="Times New Roman"/>
          <w:sz w:val="28"/>
          <w:szCs w:val="28"/>
        </w:rPr>
        <w:t>:</w:t>
      </w:r>
    </w:p>
    <w:p w:rsidR="00AD59EB" w:rsidRPr="00AD59EB" w:rsidRDefault="00AD59EB" w:rsidP="00AD59EB">
      <w:pPr>
        <w:spacing w:line="283" w:lineRule="auto"/>
        <w:ind w:left="280" w:firstLine="709"/>
        <w:jc w:val="both"/>
        <w:rPr>
          <w:rFonts w:eastAsia="Times New Roman"/>
          <w:sz w:val="28"/>
          <w:szCs w:val="28"/>
        </w:rPr>
      </w:pPr>
      <w:r w:rsidRPr="00AD59EB">
        <w:rPr>
          <w:rFonts w:eastAsia="Times New Roman"/>
          <w:sz w:val="28"/>
          <w:szCs w:val="28"/>
        </w:rPr>
        <w:t xml:space="preserve">- формирование туристского продукта, в т.ч. прием заказов от турагентств на формирование туристских продуктов, разработка концепции и </w:t>
      </w:r>
      <w:r w:rsidRPr="00AD59EB">
        <w:rPr>
          <w:rFonts w:eastAsia="Times New Roman"/>
          <w:sz w:val="28"/>
          <w:szCs w:val="28"/>
        </w:rPr>
        <w:lastRenderedPageBreak/>
        <w:t>программы туристского продукта и/или отдельных туристских услуг на основании полученного запроса от заказчика и имеющейся базы контрагентов;</w:t>
      </w:r>
    </w:p>
    <w:p w:rsidR="00AD59EB" w:rsidRPr="00AD59EB" w:rsidRDefault="00AD59EB" w:rsidP="00AD59EB">
      <w:pPr>
        <w:spacing w:line="283" w:lineRule="auto"/>
        <w:ind w:left="280" w:firstLine="709"/>
        <w:jc w:val="both"/>
        <w:rPr>
          <w:rFonts w:eastAsia="Times New Roman"/>
          <w:sz w:val="28"/>
          <w:szCs w:val="28"/>
        </w:rPr>
      </w:pPr>
      <w:r w:rsidRPr="00AD59EB">
        <w:rPr>
          <w:rFonts w:eastAsia="Times New Roman"/>
          <w:sz w:val="28"/>
          <w:szCs w:val="28"/>
        </w:rPr>
        <w:t>- разработка новых программ, туристских маршрутов с использованием имеющейся партнерской базы, а также на основании результатов маркетинговых исследований спроса и предложения на туристские продукты, в т.ч. техническое и визуальное описание программы туров или отдельных услуг для презентации (предъявления) заказчику;</w:t>
      </w:r>
    </w:p>
    <w:p w:rsidR="00AD59EB" w:rsidRPr="00AD59EB" w:rsidRDefault="00AD59EB" w:rsidP="00AD59EB">
      <w:pPr>
        <w:spacing w:line="283" w:lineRule="auto"/>
        <w:ind w:left="280" w:firstLine="709"/>
        <w:jc w:val="both"/>
        <w:rPr>
          <w:rFonts w:eastAsia="Times New Roman"/>
          <w:sz w:val="28"/>
          <w:szCs w:val="28"/>
        </w:rPr>
      </w:pPr>
      <w:r w:rsidRPr="00AD59EB">
        <w:rPr>
          <w:rFonts w:eastAsia="Times New Roman"/>
          <w:sz w:val="28"/>
          <w:szCs w:val="28"/>
        </w:rPr>
        <w:t xml:space="preserve">- взаимодействие с </w:t>
      </w:r>
      <w:r w:rsidR="00736658">
        <w:rPr>
          <w:rFonts w:eastAsia="Times New Roman"/>
          <w:sz w:val="28"/>
          <w:szCs w:val="28"/>
        </w:rPr>
        <w:t>туристскими организациями</w:t>
      </w:r>
      <w:r w:rsidRPr="00AD59EB">
        <w:rPr>
          <w:rFonts w:eastAsia="Times New Roman"/>
          <w:sz w:val="28"/>
          <w:szCs w:val="28"/>
        </w:rPr>
        <w:t xml:space="preserve"> с целью продвижения турпродукта и повышения уровня лояльности к </w:t>
      </w:r>
      <w:r w:rsidR="00736658">
        <w:rPr>
          <w:rFonts w:eastAsia="Times New Roman"/>
          <w:sz w:val="28"/>
          <w:szCs w:val="28"/>
        </w:rPr>
        <w:t>туроператорской компании</w:t>
      </w:r>
      <w:r w:rsidRPr="00AD59EB">
        <w:rPr>
          <w:rFonts w:eastAsia="Times New Roman"/>
          <w:sz w:val="28"/>
          <w:szCs w:val="28"/>
        </w:rPr>
        <w:t>, в т.ч. знание основ маркетинга, рекламы и связей с общественностью, ассортимента и особенностей продукта и/или</w:t>
      </w:r>
      <w:r w:rsidR="00F66040">
        <w:rPr>
          <w:rFonts w:eastAsia="Times New Roman"/>
          <w:sz w:val="28"/>
          <w:szCs w:val="28"/>
        </w:rPr>
        <w:t xml:space="preserve"> услуг туристской организации, </w:t>
      </w:r>
      <w:r w:rsidRPr="00AD59EB">
        <w:rPr>
          <w:rFonts w:eastAsia="Times New Roman"/>
          <w:sz w:val="28"/>
          <w:szCs w:val="28"/>
        </w:rPr>
        <w:t>правил делового этикета и деловой переписки;</w:t>
      </w:r>
    </w:p>
    <w:p w:rsidR="00AD59EB" w:rsidRPr="00AD59EB" w:rsidRDefault="00AD59EB" w:rsidP="00AD59EB">
      <w:pPr>
        <w:spacing w:line="283" w:lineRule="auto"/>
        <w:ind w:left="280" w:firstLine="709"/>
        <w:jc w:val="both"/>
        <w:rPr>
          <w:rFonts w:eastAsia="Times New Roman"/>
          <w:sz w:val="28"/>
          <w:szCs w:val="28"/>
        </w:rPr>
      </w:pPr>
      <w:r w:rsidRPr="00AD59EB">
        <w:rPr>
          <w:rFonts w:eastAsia="Times New Roman"/>
          <w:sz w:val="28"/>
          <w:szCs w:val="28"/>
        </w:rPr>
        <w:t>- разработка и проведение мероприятий по продвижению турпродукта и повышения уровня лояльности к туристской организации;</w:t>
      </w:r>
    </w:p>
    <w:p w:rsidR="00AD59EB" w:rsidRPr="00AD59EB" w:rsidRDefault="00AD59EB" w:rsidP="00AD59EB">
      <w:pPr>
        <w:spacing w:line="283" w:lineRule="auto"/>
        <w:ind w:left="280" w:firstLine="709"/>
        <w:jc w:val="both"/>
        <w:rPr>
          <w:rFonts w:eastAsia="Times New Roman"/>
          <w:sz w:val="28"/>
          <w:szCs w:val="28"/>
        </w:rPr>
      </w:pPr>
      <w:r w:rsidRPr="00AD59EB">
        <w:rPr>
          <w:rFonts w:eastAsia="Times New Roman"/>
          <w:sz w:val="28"/>
          <w:szCs w:val="28"/>
        </w:rPr>
        <w:t>- бронирование и реализация туруслуг в туроператорской организации, в т.ч. правила работы в специализированных системах/программном обеспечении.</w:t>
      </w:r>
    </w:p>
    <w:p w:rsidR="009B0259" w:rsidRPr="00AD59EB" w:rsidRDefault="00AA15F8">
      <w:pPr>
        <w:spacing w:line="275" w:lineRule="auto"/>
        <w:ind w:left="280" w:firstLine="709"/>
        <w:jc w:val="both"/>
        <w:rPr>
          <w:rFonts w:eastAsia="Times New Roman"/>
          <w:sz w:val="28"/>
          <w:szCs w:val="28"/>
        </w:rPr>
      </w:pPr>
      <w:r w:rsidRPr="00AD59EB">
        <w:rPr>
          <w:rFonts w:eastAsia="Times New Roman"/>
          <w:sz w:val="28"/>
          <w:szCs w:val="28"/>
        </w:rPr>
        <w:t>Окончательные аспекты критериев оценки уточняются членами жюри. Оценка производится в отношении как работы над модулями,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9B0259" w:rsidRPr="00AD59EB" w:rsidRDefault="009B0259">
      <w:pPr>
        <w:spacing w:line="7" w:lineRule="exact"/>
        <w:rPr>
          <w:rFonts w:eastAsia="Times New Roman"/>
          <w:sz w:val="28"/>
          <w:szCs w:val="28"/>
        </w:rPr>
      </w:pPr>
    </w:p>
    <w:p w:rsidR="009B0259" w:rsidRPr="00AD59EB" w:rsidRDefault="00AA15F8" w:rsidP="007C2369">
      <w:pPr>
        <w:spacing w:line="275" w:lineRule="auto"/>
        <w:ind w:left="280" w:firstLine="709"/>
        <w:jc w:val="both"/>
        <w:rPr>
          <w:rFonts w:eastAsia="Times New Roman"/>
          <w:sz w:val="28"/>
          <w:szCs w:val="28"/>
        </w:rPr>
      </w:pPr>
      <w:r w:rsidRPr="00AD59EB">
        <w:rPr>
          <w:rFonts w:eastAsia="Times New Roman"/>
          <w:sz w:val="28"/>
          <w:szCs w:val="28"/>
        </w:rPr>
        <w:t>Время и детали конкурсного задания в зависимости от конкурсных условий могут быть изменены членами жюри.</w:t>
      </w:r>
    </w:p>
    <w:p w:rsidR="009B0259" w:rsidRPr="00AD59EB" w:rsidRDefault="009B0259">
      <w:pPr>
        <w:spacing w:line="2" w:lineRule="exact"/>
        <w:rPr>
          <w:rFonts w:eastAsia="Times New Roman"/>
          <w:sz w:val="28"/>
          <w:szCs w:val="28"/>
        </w:rPr>
      </w:pPr>
    </w:p>
    <w:p w:rsidR="009B0259" w:rsidRDefault="00AA15F8" w:rsidP="007C2369">
      <w:pPr>
        <w:spacing w:line="315" w:lineRule="auto"/>
        <w:ind w:left="280" w:right="80" w:firstLine="708"/>
        <w:jc w:val="both"/>
        <w:rPr>
          <w:rFonts w:eastAsia="Times New Roman"/>
          <w:sz w:val="28"/>
          <w:szCs w:val="28"/>
        </w:rPr>
      </w:pPr>
      <w:r w:rsidRPr="00AD59EB">
        <w:rPr>
          <w:rFonts w:eastAsia="Times New Roman"/>
          <w:sz w:val="28"/>
          <w:szCs w:val="28"/>
        </w:rPr>
        <w:t>Конкурсное задание должно выполняться помодульно. Оценка также происходит от модуля к модулю.</w:t>
      </w:r>
    </w:p>
    <w:p w:rsidR="000F4863" w:rsidRDefault="000F4863" w:rsidP="00AD59EB">
      <w:pPr>
        <w:tabs>
          <w:tab w:val="left" w:pos="1820"/>
        </w:tabs>
        <w:jc w:val="center"/>
        <w:rPr>
          <w:rFonts w:eastAsia="Times New Roman"/>
          <w:b/>
          <w:bCs/>
          <w:sz w:val="28"/>
          <w:szCs w:val="28"/>
        </w:rPr>
      </w:pPr>
    </w:p>
    <w:p w:rsidR="009B0259" w:rsidRDefault="00AD59EB" w:rsidP="00AD59EB">
      <w:pPr>
        <w:tabs>
          <w:tab w:val="left" w:pos="1820"/>
        </w:tabs>
        <w:jc w:val="center"/>
        <w:rPr>
          <w:rFonts w:eastAsia="Times New Roman"/>
          <w:b/>
          <w:bCs/>
          <w:sz w:val="28"/>
          <w:szCs w:val="28"/>
        </w:rPr>
      </w:pPr>
      <w:r>
        <w:rPr>
          <w:rFonts w:eastAsia="Times New Roman"/>
          <w:b/>
          <w:bCs/>
          <w:sz w:val="28"/>
          <w:szCs w:val="28"/>
        </w:rPr>
        <w:t xml:space="preserve">3. </w:t>
      </w:r>
      <w:r w:rsidR="00AA15F8">
        <w:rPr>
          <w:rFonts w:eastAsia="Times New Roman"/>
          <w:b/>
          <w:bCs/>
          <w:sz w:val="28"/>
          <w:szCs w:val="28"/>
        </w:rPr>
        <w:t>МОДУЛИ ЗАДАНИЯ И НЕОБХОДИМОЕ ВРЕМЯ</w:t>
      </w:r>
    </w:p>
    <w:p w:rsidR="009B0259" w:rsidRDefault="009B0259">
      <w:pPr>
        <w:spacing w:line="200" w:lineRule="exact"/>
        <w:rPr>
          <w:sz w:val="20"/>
          <w:szCs w:val="20"/>
        </w:rPr>
      </w:pPr>
    </w:p>
    <w:p w:rsidR="009B0259" w:rsidRDefault="009B0259">
      <w:pPr>
        <w:spacing w:line="219" w:lineRule="exact"/>
        <w:rPr>
          <w:sz w:val="20"/>
          <w:szCs w:val="20"/>
        </w:rPr>
      </w:pPr>
    </w:p>
    <w:p w:rsidR="009B0259" w:rsidRDefault="00AA15F8">
      <w:pPr>
        <w:ind w:left="980"/>
        <w:rPr>
          <w:sz w:val="20"/>
          <w:szCs w:val="20"/>
        </w:rPr>
      </w:pPr>
      <w:r>
        <w:rPr>
          <w:rFonts w:eastAsia="Times New Roman"/>
          <w:sz w:val="28"/>
          <w:szCs w:val="28"/>
        </w:rPr>
        <w:t>Модули и время сведены в таблице 1</w:t>
      </w:r>
    </w:p>
    <w:p w:rsidR="009B0259" w:rsidRDefault="009B0259">
      <w:pPr>
        <w:spacing w:line="49" w:lineRule="exact"/>
        <w:rPr>
          <w:sz w:val="20"/>
          <w:szCs w:val="20"/>
        </w:rPr>
      </w:pPr>
    </w:p>
    <w:p w:rsidR="009B0259" w:rsidRDefault="00AA15F8">
      <w:pPr>
        <w:ind w:left="980"/>
        <w:rPr>
          <w:rFonts w:eastAsia="Times New Roman"/>
          <w:sz w:val="28"/>
          <w:szCs w:val="28"/>
        </w:rPr>
      </w:pPr>
      <w:r>
        <w:rPr>
          <w:rFonts w:eastAsia="Times New Roman"/>
          <w:sz w:val="28"/>
          <w:szCs w:val="28"/>
        </w:rPr>
        <w:t>Таблица 1.</w:t>
      </w:r>
    </w:p>
    <w:p w:rsidR="00736658" w:rsidRDefault="00736658">
      <w:pPr>
        <w:ind w:left="980"/>
        <w:rPr>
          <w:rFonts w:eastAsia="Times New Roman"/>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44"/>
        <w:gridCol w:w="1409"/>
        <w:gridCol w:w="1546"/>
      </w:tblGrid>
      <w:tr w:rsidR="00736658" w:rsidRPr="002C2B2E" w:rsidTr="00736658">
        <w:tc>
          <w:tcPr>
            <w:tcW w:w="540"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lang w:val="en-US"/>
              </w:rPr>
              <w:t>№ п/п</w:t>
            </w:r>
          </w:p>
        </w:tc>
        <w:tc>
          <w:tcPr>
            <w:tcW w:w="6144"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Наименование модуля</w:t>
            </w:r>
          </w:p>
        </w:tc>
        <w:tc>
          <w:tcPr>
            <w:tcW w:w="1409"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Рабочее время</w:t>
            </w:r>
          </w:p>
        </w:tc>
        <w:tc>
          <w:tcPr>
            <w:tcW w:w="1546"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Время на задание</w:t>
            </w:r>
          </w:p>
        </w:tc>
      </w:tr>
      <w:tr w:rsidR="00736658" w:rsidRPr="002C2B2E" w:rsidTr="00736658">
        <w:tc>
          <w:tcPr>
            <w:tcW w:w="540"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1</w:t>
            </w:r>
          </w:p>
        </w:tc>
        <w:tc>
          <w:tcPr>
            <w:tcW w:w="6144"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Модуль А «Разработка турпродукта и вывод его на рынок»</w:t>
            </w:r>
          </w:p>
        </w:tc>
        <w:tc>
          <w:tcPr>
            <w:tcW w:w="1409"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2 часа</w:t>
            </w:r>
          </w:p>
        </w:tc>
        <w:tc>
          <w:tcPr>
            <w:tcW w:w="1546" w:type="dxa"/>
            <w:tcBorders>
              <w:top w:val="single" w:sz="4" w:space="0" w:color="auto"/>
              <w:left w:val="single" w:sz="4" w:space="0" w:color="auto"/>
              <w:bottom w:val="single" w:sz="4" w:space="0" w:color="auto"/>
              <w:right w:val="single" w:sz="4" w:space="0" w:color="auto"/>
            </w:tcBorders>
            <w:hideMark/>
          </w:tcPr>
          <w:p w:rsidR="00736658" w:rsidRPr="00A67399" w:rsidRDefault="00736658" w:rsidP="00E82E67">
            <w:pPr>
              <w:rPr>
                <w:sz w:val="24"/>
                <w:szCs w:val="24"/>
              </w:rPr>
            </w:pPr>
            <w:r w:rsidRPr="00A67399">
              <w:rPr>
                <w:sz w:val="24"/>
                <w:szCs w:val="24"/>
              </w:rPr>
              <w:t>3 часа</w:t>
            </w:r>
          </w:p>
        </w:tc>
      </w:tr>
      <w:tr w:rsidR="00736658" w:rsidRPr="002C2B2E" w:rsidTr="00736658">
        <w:tc>
          <w:tcPr>
            <w:tcW w:w="540"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2</w:t>
            </w:r>
          </w:p>
        </w:tc>
        <w:tc>
          <w:tcPr>
            <w:tcW w:w="6144" w:type="dxa"/>
            <w:tcBorders>
              <w:top w:val="single" w:sz="4" w:space="0" w:color="auto"/>
              <w:left w:val="single" w:sz="4" w:space="0" w:color="auto"/>
              <w:bottom w:val="single" w:sz="4" w:space="0" w:color="auto"/>
              <w:right w:val="single" w:sz="4" w:space="0" w:color="auto"/>
            </w:tcBorders>
            <w:hideMark/>
          </w:tcPr>
          <w:p w:rsidR="00736658" w:rsidRPr="00A67399" w:rsidRDefault="00736658">
            <w:pPr>
              <w:ind w:left="60"/>
              <w:jc w:val="both"/>
              <w:rPr>
                <w:sz w:val="24"/>
                <w:szCs w:val="24"/>
              </w:rPr>
            </w:pPr>
            <w:r w:rsidRPr="00A67399">
              <w:rPr>
                <w:sz w:val="24"/>
                <w:szCs w:val="24"/>
              </w:rPr>
              <w:t xml:space="preserve">Модуль </w:t>
            </w:r>
            <w:r w:rsidRPr="00A67399">
              <w:rPr>
                <w:sz w:val="24"/>
                <w:szCs w:val="24"/>
                <w:lang w:val="en-US"/>
              </w:rPr>
              <w:t>B</w:t>
            </w:r>
            <w:r w:rsidRPr="00A67399">
              <w:rPr>
                <w:sz w:val="24"/>
                <w:szCs w:val="24"/>
              </w:rPr>
              <w:t xml:space="preserve"> «Аттестация»</w:t>
            </w:r>
          </w:p>
        </w:tc>
        <w:tc>
          <w:tcPr>
            <w:tcW w:w="1409"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45 минут</w:t>
            </w:r>
          </w:p>
        </w:tc>
        <w:tc>
          <w:tcPr>
            <w:tcW w:w="1546"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1 час</w:t>
            </w:r>
          </w:p>
        </w:tc>
      </w:tr>
      <w:tr w:rsidR="00736658" w:rsidRPr="002C2B2E" w:rsidTr="00736658">
        <w:tc>
          <w:tcPr>
            <w:tcW w:w="540"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3</w:t>
            </w:r>
          </w:p>
        </w:tc>
        <w:tc>
          <w:tcPr>
            <w:tcW w:w="6144" w:type="dxa"/>
            <w:tcBorders>
              <w:top w:val="single" w:sz="4" w:space="0" w:color="auto"/>
              <w:left w:val="single" w:sz="4" w:space="0" w:color="auto"/>
              <w:bottom w:val="single" w:sz="4" w:space="0" w:color="auto"/>
              <w:right w:val="single" w:sz="4" w:space="0" w:color="auto"/>
            </w:tcBorders>
            <w:hideMark/>
          </w:tcPr>
          <w:p w:rsidR="00736658" w:rsidRPr="00A67399" w:rsidRDefault="00736658">
            <w:pPr>
              <w:ind w:left="60"/>
              <w:rPr>
                <w:sz w:val="24"/>
                <w:szCs w:val="24"/>
              </w:rPr>
            </w:pPr>
            <w:r w:rsidRPr="00A67399">
              <w:rPr>
                <w:sz w:val="24"/>
                <w:szCs w:val="24"/>
              </w:rPr>
              <w:t>Модуль С «Проведение части рекламного тура»</w:t>
            </w:r>
          </w:p>
        </w:tc>
        <w:tc>
          <w:tcPr>
            <w:tcW w:w="1409"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1,5 часа</w:t>
            </w:r>
          </w:p>
        </w:tc>
        <w:tc>
          <w:tcPr>
            <w:tcW w:w="1546"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3 часа</w:t>
            </w:r>
          </w:p>
        </w:tc>
      </w:tr>
      <w:tr w:rsidR="00736658" w:rsidRPr="002C2B2E" w:rsidTr="00736658">
        <w:tc>
          <w:tcPr>
            <w:tcW w:w="540"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4</w:t>
            </w:r>
          </w:p>
        </w:tc>
        <w:tc>
          <w:tcPr>
            <w:tcW w:w="6144" w:type="dxa"/>
            <w:tcBorders>
              <w:top w:val="single" w:sz="4" w:space="0" w:color="auto"/>
              <w:left w:val="single" w:sz="4" w:space="0" w:color="auto"/>
              <w:bottom w:val="single" w:sz="4" w:space="0" w:color="auto"/>
              <w:right w:val="single" w:sz="4" w:space="0" w:color="auto"/>
            </w:tcBorders>
            <w:hideMark/>
          </w:tcPr>
          <w:p w:rsidR="00736658" w:rsidRPr="00A67399" w:rsidRDefault="00736658">
            <w:pPr>
              <w:ind w:left="60"/>
              <w:rPr>
                <w:sz w:val="24"/>
                <w:szCs w:val="24"/>
              </w:rPr>
            </w:pPr>
            <w:r w:rsidRPr="00A67399">
              <w:rPr>
                <w:sz w:val="24"/>
                <w:szCs w:val="24"/>
              </w:rPr>
              <w:t>Модуль D «Формирование турпродукта в специализированной системе»</w:t>
            </w:r>
          </w:p>
        </w:tc>
        <w:tc>
          <w:tcPr>
            <w:tcW w:w="1409"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2 часа</w:t>
            </w:r>
          </w:p>
        </w:tc>
        <w:tc>
          <w:tcPr>
            <w:tcW w:w="1546"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2 часа</w:t>
            </w:r>
          </w:p>
        </w:tc>
      </w:tr>
      <w:tr w:rsidR="00736658" w:rsidRPr="002C2B2E" w:rsidTr="00736658">
        <w:tc>
          <w:tcPr>
            <w:tcW w:w="540"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lastRenderedPageBreak/>
              <w:t>5</w:t>
            </w:r>
          </w:p>
        </w:tc>
        <w:tc>
          <w:tcPr>
            <w:tcW w:w="6144"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Модуль Е «Проведение обучающего мероприятия для турагентств»</w:t>
            </w:r>
          </w:p>
        </w:tc>
        <w:tc>
          <w:tcPr>
            <w:tcW w:w="1409"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2 часа</w:t>
            </w:r>
          </w:p>
        </w:tc>
        <w:tc>
          <w:tcPr>
            <w:tcW w:w="1546"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3,5 часа</w:t>
            </w:r>
          </w:p>
        </w:tc>
      </w:tr>
      <w:tr w:rsidR="00736658" w:rsidTr="00736658">
        <w:tc>
          <w:tcPr>
            <w:tcW w:w="540"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6</w:t>
            </w:r>
          </w:p>
        </w:tc>
        <w:tc>
          <w:tcPr>
            <w:tcW w:w="6144" w:type="dxa"/>
            <w:tcBorders>
              <w:top w:val="single" w:sz="4" w:space="0" w:color="auto"/>
              <w:left w:val="single" w:sz="4" w:space="0" w:color="auto"/>
              <w:bottom w:val="single" w:sz="4" w:space="0" w:color="auto"/>
              <w:right w:val="single" w:sz="4" w:space="0" w:color="auto"/>
            </w:tcBorders>
            <w:hideMark/>
          </w:tcPr>
          <w:p w:rsidR="00736658" w:rsidRPr="00A67399" w:rsidRDefault="00736658">
            <w:pPr>
              <w:rPr>
                <w:sz w:val="24"/>
                <w:szCs w:val="24"/>
              </w:rPr>
            </w:pPr>
            <w:r w:rsidRPr="00A67399">
              <w:rPr>
                <w:sz w:val="24"/>
                <w:szCs w:val="24"/>
              </w:rPr>
              <w:t>Модуль F «Специальное задание»</w:t>
            </w:r>
          </w:p>
        </w:tc>
        <w:tc>
          <w:tcPr>
            <w:tcW w:w="1409" w:type="dxa"/>
            <w:tcBorders>
              <w:top w:val="single" w:sz="4" w:space="0" w:color="auto"/>
              <w:left w:val="single" w:sz="4" w:space="0" w:color="auto"/>
              <w:bottom w:val="single" w:sz="4" w:space="0" w:color="auto"/>
              <w:right w:val="single" w:sz="4" w:space="0" w:color="auto"/>
            </w:tcBorders>
            <w:hideMark/>
          </w:tcPr>
          <w:p w:rsidR="00736658" w:rsidRPr="00A67399" w:rsidRDefault="00E82E67" w:rsidP="00E82E67">
            <w:pPr>
              <w:rPr>
                <w:sz w:val="24"/>
                <w:szCs w:val="24"/>
              </w:rPr>
            </w:pPr>
            <w:r>
              <w:rPr>
                <w:sz w:val="24"/>
                <w:szCs w:val="24"/>
              </w:rPr>
              <w:t>1,5 часа</w:t>
            </w:r>
          </w:p>
        </w:tc>
        <w:tc>
          <w:tcPr>
            <w:tcW w:w="1546" w:type="dxa"/>
            <w:tcBorders>
              <w:top w:val="single" w:sz="4" w:space="0" w:color="auto"/>
              <w:left w:val="single" w:sz="4" w:space="0" w:color="auto"/>
              <w:bottom w:val="single" w:sz="4" w:space="0" w:color="auto"/>
              <w:right w:val="single" w:sz="4" w:space="0" w:color="auto"/>
            </w:tcBorders>
            <w:hideMark/>
          </w:tcPr>
          <w:p w:rsidR="00736658" w:rsidRPr="00A67399" w:rsidRDefault="00736658" w:rsidP="00E82E67">
            <w:pPr>
              <w:rPr>
                <w:sz w:val="24"/>
                <w:szCs w:val="24"/>
                <w:lang w:val="en-US"/>
              </w:rPr>
            </w:pPr>
            <w:r w:rsidRPr="00A67399">
              <w:rPr>
                <w:sz w:val="24"/>
                <w:szCs w:val="24"/>
              </w:rPr>
              <w:t>2</w:t>
            </w:r>
            <w:r w:rsidR="00E82E67">
              <w:rPr>
                <w:sz w:val="24"/>
                <w:szCs w:val="24"/>
              </w:rPr>
              <w:t xml:space="preserve">,5 </w:t>
            </w:r>
            <w:r w:rsidRPr="00A67399">
              <w:rPr>
                <w:sz w:val="24"/>
                <w:szCs w:val="24"/>
              </w:rPr>
              <w:t>часа</w:t>
            </w:r>
          </w:p>
        </w:tc>
      </w:tr>
    </w:tbl>
    <w:p w:rsidR="00AB5A9C" w:rsidRDefault="00AB5A9C" w:rsidP="00736658">
      <w:pPr>
        <w:ind w:firstLine="720"/>
        <w:jc w:val="both"/>
        <w:rPr>
          <w:rFonts w:eastAsia="Batang"/>
          <w:b/>
          <w:sz w:val="28"/>
          <w:szCs w:val="28"/>
          <w:lang w:eastAsia="ko-KR"/>
        </w:rPr>
      </w:pPr>
    </w:p>
    <w:p w:rsidR="00AB5A9C" w:rsidRDefault="00AB5A9C" w:rsidP="00736658">
      <w:pPr>
        <w:ind w:firstLine="720"/>
        <w:jc w:val="both"/>
        <w:rPr>
          <w:rFonts w:eastAsia="Batang"/>
          <w:b/>
          <w:sz w:val="28"/>
          <w:szCs w:val="28"/>
          <w:lang w:eastAsia="ko-KR"/>
        </w:rPr>
      </w:pPr>
    </w:p>
    <w:p w:rsidR="00736658" w:rsidRPr="00736658" w:rsidRDefault="00736658" w:rsidP="00736658">
      <w:pPr>
        <w:ind w:firstLine="720"/>
        <w:jc w:val="both"/>
        <w:rPr>
          <w:rFonts w:eastAsia="Batang"/>
          <w:b/>
          <w:sz w:val="28"/>
          <w:szCs w:val="28"/>
          <w:lang w:eastAsia="ko-KR"/>
        </w:rPr>
      </w:pPr>
      <w:r w:rsidRPr="00736658">
        <w:rPr>
          <w:rFonts w:eastAsia="Batang"/>
          <w:b/>
          <w:sz w:val="28"/>
          <w:szCs w:val="28"/>
          <w:lang w:eastAsia="ko-KR"/>
        </w:rPr>
        <w:t>Модуль А «Разработка турпродукта и вывод его на рынок» (3 часа)</w:t>
      </w:r>
    </w:p>
    <w:p w:rsidR="00736658" w:rsidRPr="00736658" w:rsidRDefault="00736658" w:rsidP="00736658">
      <w:pPr>
        <w:ind w:firstLine="720"/>
        <w:jc w:val="both"/>
        <w:rPr>
          <w:rFonts w:eastAsia="Batang"/>
          <w:sz w:val="28"/>
          <w:szCs w:val="28"/>
          <w:lang w:eastAsia="ko-KR"/>
        </w:rPr>
      </w:pPr>
      <w:r w:rsidRPr="00736658">
        <w:rPr>
          <w:rFonts w:eastAsia="Batang"/>
          <w:sz w:val="28"/>
          <w:szCs w:val="28"/>
          <w:lang w:eastAsia="ko-KR"/>
        </w:rPr>
        <w:t xml:space="preserve">Данный модуль представляет собой демонстрацию навыков по разработке туристского продукта и выводу его на рынок. </w:t>
      </w:r>
    </w:p>
    <w:p w:rsidR="00736658" w:rsidRPr="00736658" w:rsidRDefault="00736658" w:rsidP="00736658">
      <w:pPr>
        <w:ind w:firstLine="720"/>
        <w:jc w:val="both"/>
        <w:rPr>
          <w:rFonts w:eastAsia="Batang"/>
          <w:sz w:val="28"/>
          <w:szCs w:val="28"/>
          <w:lang w:eastAsia="ko-KR"/>
        </w:rPr>
      </w:pPr>
      <w:r w:rsidRPr="00736658">
        <w:rPr>
          <w:rFonts w:eastAsia="Batang"/>
          <w:sz w:val="28"/>
          <w:szCs w:val="28"/>
          <w:lang w:eastAsia="ko-KR"/>
        </w:rPr>
        <w:t xml:space="preserve">Модуль состоит из 2 (двух) этапов: заочного и очного. </w:t>
      </w:r>
    </w:p>
    <w:p w:rsidR="00736658" w:rsidRPr="00736658" w:rsidRDefault="00736658" w:rsidP="00736658">
      <w:pPr>
        <w:ind w:firstLine="720"/>
        <w:jc w:val="both"/>
        <w:rPr>
          <w:rFonts w:eastAsia="Batang"/>
          <w:sz w:val="28"/>
          <w:szCs w:val="28"/>
          <w:lang w:eastAsia="ko-KR"/>
        </w:rPr>
      </w:pPr>
      <w:r w:rsidRPr="00736658">
        <w:rPr>
          <w:rFonts w:eastAsia="Batang"/>
          <w:sz w:val="28"/>
          <w:szCs w:val="28"/>
          <w:lang w:eastAsia="ko-KR"/>
        </w:rPr>
        <w:t xml:space="preserve">Первый этап – заочный. </w:t>
      </w:r>
    </w:p>
    <w:p w:rsidR="00736658" w:rsidRPr="00736658" w:rsidRDefault="00736658" w:rsidP="00736658">
      <w:pPr>
        <w:ind w:firstLine="720"/>
        <w:jc w:val="both"/>
        <w:rPr>
          <w:rFonts w:eastAsia="Batang"/>
          <w:sz w:val="28"/>
          <w:szCs w:val="28"/>
          <w:lang w:eastAsia="ko-KR"/>
        </w:rPr>
      </w:pPr>
      <w:r w:rsidRPr="00736658">
        <w:rPr>
          <w:rFonts w:eastAsia="Batang"/>
          <w:sz w:val="28"/>
          <w:szCs w:val="28"/>
          <w:lang w:eastAsia="ko-KR"/>
        </w:rPr>
        <w:t xml:space="preserve">На первом этапе командам конкурсантов не позднее, </w:t>
      </w:r>
      <w:r w:rsidRPr="004122B1">
        <w:rPr>
          <w:rFonts w:eastAsia="Batang"/>
          <w:sz w:val="28"/>
          <w:szCs w:val="28"/>
          <w:lang w:eastAsia="ko-KR"/>
        </w:rPr>
        <w:t xml:space="preserve">чем за </w:t>
      </w:r>
      <w:r w:rsidR="00B84171" w:rsidRPr="004122B1">
        <w:rPr>
          <w:rFonts w:eastAsia="Batang"/>
          <w:sz w:val="28"/>
          <w:szCs w:val="28"/>
          <w:lang w:eastAsia="ko-KR"/>
        </w:rPr>
        <w:t>15</w:t>
      </w:r>
      <w:r w:rsidRPr="004122B1">
        <w:rPr>
          <w:rFonts w:eastAsia="Batang"/>
          <w:sz w:val="28"/>
          <w:szCs w:val="28"/>
          <w:lang w:eastAsia="ko-KR"/>
        </w:rPr>
        <w:t xml:space="preserve"> (</w:t>
      </w:r>
      <w:r w:rsidR="00B84171" w:rsidRPr="004122B1">
        <w:rPr>
          <w:rFonts w:eastAsia="Batang"/>
          <w:sz w:val="28"/>
          <w:szCs w:val="28"/>
          <w:lang w:eastAsia="ko-KR"/>
        </w:rPr>
        <w:t>пятнадцать</w:t>
      </w:r>
      <w:r w:rsidRPr="004122B1">
        <w:rPr>
          <w:rFonts w:eastAsia="Batang"/>
          <w:sz w:val="28"/>
          <w:szCs w:val="28"/>
          <w:lang w:eastAsia="ko-KR"/>
        </w:rPr>
        <w:t>)</w:t>
      </w:r>
      <w:r w:rsidRPr="00736658">
        <w:rPr>
          <w:rFonts w:eastAsia="Batang"/>
          <w:sz w:val="28"/>
          <w:szCs w:val="28"/>
          <w:lang w:eastAsia="ko-KR"/>
        </w:rPr>
        <w:t xml:space="preserve"> календарн</w:t>
      </w:r>
      <w:r w:rsidR="00F668C7">
        <w:rPr>
          <w:rFonts w:eastAsia="Batang"/>
          <w:sz w:val="28"/>
          <w:szCs w:val="28"/>
          <w:lang w:eastAsia="ko-KR"/>
        </w:rPr>
        <w:t>ых</w:t>
      </w:r>
      <w:r w:rsidRPr="00736658">
        <w:rPr>
          <w:rFonts w:eastAsia="Batang"/>
          <w:sz w:val="28"/>
          <w:szCs w:val="28"/>
          <w:lang w:eastAsia="ko-KR"/>
        </w:rPr>
        <w:t xml:space="preserve"> д</w:t>
      </w:r>
      <w:r w:rsidR="00F668C7">
        <w:rPr>
          <w:rFonts w:eastAsia="Batang"/>
          <w:sz w:val="28"/>
          <w:szCs w:val="28"/>
          <w:lang w:eastAsia="ko-KR"/>
        </w:rPr>
        <w:t>ней</w:t>
      </w:r>
      <w:r w:rsidRPr="00736658">
        <w:rPr>
          <w:rFonts w:eastAsia="Batang"/>
          <w:sz w:val="28"/>
          <w:szCs w:val="28"/>
          <w:lang w:eastAsia="ko-KR"/>
        </w:rPr>
        <w:t xml:space="preserve"> до начала соревнований</w:t>
      </w:r>
      <w:r w:rsidR="00F668C7">
        <w:rPr>
          <w:rFonts w:eastAsia="Batang"/>
          <w:sz w:val="28"/>
          <w:szCs w:val="28"/>
          <w:lang w:eastAsia="ko-KR"/>
        </w:rPr>
        <w:t>,</w:t>
      </w:r>
      <w:r w:rsidRPr="00736658">
        <w:rPr>
          <w:rFonts w:eastAsia="Batang"/>
          <w:sz w:val="28"/>
          <w:szCs w:val="28"/>
          <w:lang w:eastAsia="ko-KR"/>
        </w:rPr>
        <w:t xml:space="preserve"> оглашается регион Российской Федерации для самостоятельного изучения. На данном этапе командам необходимо изучить следующие особенности региона: </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xml:space="preserve">- географическое расположение; </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история;</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xml:space="preserve">- основные достопримечательности; </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социально-экономическое устройство региона;</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культурно-исторические;</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xml:space="preserve">- климатические особенности и сезонность. </w:t>
      </w:r>
    </w:p>
    <w:p w:rsidR="00736658" w:rsidRPr="00736658" w:rsidRDefault="00736658" w:rsidP="00736658">
      <w:pPr>
        <w:ind w:firstLine="720"/>
        <w:jc w:val="both"/>
        <w:rPr>
          <w:rFonts w:eastAsia="Batang"/>
          <w:sz w:val="28"/>
          <w:szCs w:val="28"/>
          <w:lang w:eastAsia="ko-KR"/>
        </w:rPr>
      </w:pPr>
      <w:r w:rsidRPr="00736658">
        <w:rPr>
          <w:rFonts w:eastAsia="Batang"/>
          <w:sz w:val="28"/>
          <w:szCs w:val="28"/>
          <w:lang w:eastAsia="ko-KR"/>
        </w:rPr>
        <w:t>После изучения региона командам участников необходимо подготовить стенд, подчеркивающий особенности данного региона. На стенде могут присутствовать любые объекты на усмотрение команды. Все материалы составляют TOOLBOX участников. TOOLBOX является неопределенным, допускается полное или частичное использование TOOLBOX во время презентации.</w:t>
      </w:r>
    </w:p>
    <w:p w:rsidR="00736658" w:rsidRPr="00736658" w:rsidRDefault="00736658" w:rsidP="00736658">
      <w:pPr>
        <w:ind w:firstLine="720"/>
        <w:jc w:val="both"/>
        <w:rPr>
          <w:rFonts w:eastAsia="Batang"/>
          <w:sz w:val="28"/>
          <w:szCs w:val="28"/>
          <w:lang w:eastAsia="ko-KR"/>
        </w:rPr>
      </w:pPr>
      <w:r w:rsidRPr="00736658">
        <w:rPr>
          <w:rFonts w:eastAsia="Batang"/>
          <w:sz w:val="28"/>
          <w:szCs w:val="28"/>
          <w:lang w:eastAsia="ko-KR"/>
        </w:rPr>
        <w:t xml:space="preserve">Второй этап – очный. </w:t>
      </w:r>
    </w:p>
    <w:p w:rsidR="00736658" w:rsidRPr="00736658" w:rsidRDefault="00736658" w:rsidP="00830541">
      <w:pPr>
        <w:ind w:firstLine="720"/>
        <w:jc w:val="both"/>
        <w:rPr>
          <w:rFonts w:eastAsia="Batang"/>
          <w:sz w:val="28"/>
          <w:szCs w:val="28"/>
          <w:lang w:eastAsia="ko-KR"/>
        </w:rPr>
      </w:pPr>
      <w:r w:rsidRPr="00736658">
        <w:rPr>
          <w:rFonts w:eastAsia="Batang"/>
          <w:sz w:val="28"/>
          <w:szCs w:val="28"/>
          <w:lang w:eastAsia="ko-KR"/>
        </w:rPr>
        <w:t>На втором этапе в соревновательный день С1 команда участников получает задание на разработку турпродукта в регионе, который был изучен на заочном этапе. Участники являются сотрудниками подразделения формирования турпродуктов туроператорской компании и получают задание от руководства на разработку нового туристского продукта.</w:t>
      </w:r>
    </w:p>
    <w:p w:rsidR="00736658" w:rsidRPr="00736658" w:rsidRDefault="00736658" w:rsidP="00736658">
      <w:pPr>
        <w:ind w:firstLine="720"/>
        <w:jc w:val="both"/>
        <w:rPr>
          <w:rFonts w:eastAsia="Batang"/>
          <w:sz w:val="28"/>
          <w:szCs w:val="28"/>
          <w:lang w:eastAsia="ko-KR"/>
        </w:rPr>
      </w:pPr>
      <w:r w:rsidRPr="00736658">
        <w:rPr>
          <w:rFonts w:eastAsia="Batang"/>
          <w:sz w:val="28"/>
          <w:szCs w:val="28"/>
          <w:lang w:eastAsia="ko-KR"/>
        </w:rPr>
        <w:t xml:space="preserve">Разработка турпродукта предполагает сбор и анализ следующей информации: </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 транспортной доступности региона;</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xml:space="preserve">- о средствах размещения различных категорий; </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 компаниях-перевозчиках в регионе (авиа, железнодорожные, автобусные, круизные и др.);</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 предприятиях питания;</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 достопримечательностях;</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об иных объектах, имеющих привлекательность для туристов и т.д.</w:t>
      </w:r>
    </w:p>
    <w:p w:rsidR="00736658" w:rsidRPr="00736658" w:rsidRDefault="00736658" w:rsidP="00736658">
      <w:pPr>
        <w:ind w:firstLine="720"/>
        <w:jc w:val="both"/>
        <w:rPr>
          <w:rFonts w:eastAsia="Batang"/>
          <w:sz w:val="28"/>
          <w:szCs w:val="28"/>
          <w:lang w:eastAsia="ko-KR"/>
        </w:rPr>
      </w:pPr>
      <w:r w:rsidRPr="00736658">
        <w:rPr>
          <w:rFonts w:eastAsia="Batang"/>
          <w:sz w:val="28"/>
          <w:szCs w:val="28"/>
          <w:lang w:eastAsia="ko-KR"/>
        </w:rPr>
        <w:t>Командам необходимо разработать полноценный турпродукт:</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выстроить региональную полетную программу;</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lastRenderedPageBreak/>
        <w:t>- определить перечень поставщиков услуг для сотрудничества (объекты размещения, предприятия питания, транспортные компании и т.д.);</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разработать проект рекламной компании с учетом наиболее эффективных рекламных инструментов;</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определить круг конкурентов и провести анализ продукта (продуктов) конкурентов;</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разработать программу тура с учетом вышеперечисленных пунктов;</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xml:space="preserve">- произвести прогноз сроков окупаемости туристского продукта и минимальный уровень продаж с учетом фактора сезонности. </w:t>
      </w:r>
    </w:p>
    <w:p w:rsidR="00736658" w:rsidRPr="00736658" w:rsidRDefault="00736658" w:rsidP="00736658">
      <w:pPr>
        <w:ind w:firstLine="720"/>
        <w:jc w:val="both"/>
        <w:rPr>
          <w:rFonts w:eastAsia="Batang"/>
          <w:sz w:val="28"/>
          <w:szCs w:val="28"/>
          <w:lang w:eastAsia="ko-KR"/>
        </w:rPr>
      </w:pPr>
      <w:r w:rsidRPr="00736658">
        <w:rPr>
          <w:rFonts w:eastAsia="Batang"/>
          <w:sz w:val="28"/>
          <w:szCs w:val="28"/>
          <w:lang w:eastAsia="ko-KR"/>
        </w:rPr>
        <w:t xml:space="preserve">Команды участников готовят презентацию с раскрытием всех пунктов плана по созданию турпродукта. В завершение проделанной работы команда должна обосновать необходимость и актуальность вывода разработанного турпродукта на рынок. </w:t>
      </w:r>
    </w:p>
    <w:p w:rsidR="00736658" w:rsidRPr="00736658" w:rsidRDefault="00736658" w:rsidP="00736658">
      <w:pPr>
        <w:ind w:firstLine="720"/>
        <w:jc w:val="both"/>
        <w:rPr>
          <w:rFonts w:eastAsia="Batang"/>
          <w:sz w:val="28"/>
          <w:szCs w:val="28"/>
          <w:lang w:eastAsia="ko-KR"/>
        </w:rPr>
      </w:pPr>
      <w:r w:rsidRPr="00736658">
        <w:rPr>
          <w:rFonts w:eastAsia="Batang"/>
          <w:sz w:val="28"/>
          <w:szCs w:val="28"/>
          <w:lang w:eastAsia="ko-KR"/>
        </w:rPr>
        <w:t xml:space="preserve">Команды готовят презентацию в </w:t>
      </w:r>
      <w:r>
        <w:rPr>
          <w:rFonts w:eastAsia="Batang"/>
          <w:sz w:val="28"/>
          <w:szCs w:val="28"/>
          <w:lang w:eastAsia="ko-KR"/>
        </w:rPr>
        <w:t>специализированной программе для создания презентаций.</w:t>
      </w:r>
      <w:r w:rsidRPr="00736658">
        <w:rPr>
          <w:rFonts w:eastAsia="Batang"/>
          <w:sz w:val="28"/>
          <w:szCs w:val="28"/>
          <w:lang w:eastAsia="ko-KR"/>
        </w:rPr>
        <w:t xml:space="preserve"> </w:t>
      </w:r>
    </w:p>
    <w:p w:rsidR="00B84171" w:rsidRDefault="00736658" w:rsidP="00B84171">
      <w:pPr>
        <w:ind w:firstLine="709"/>
        <w:jc w:val="both"/>
        <w:rPr>
          <w:rFonts w:eastAsia="Batang"/>
          <w:sz w:val="28"/>
          <w:szCs w:val="28"/>
          <w:lang w:eastAsia="ko-KR"/>
        </w:rPr>
      </w:pPr>
      <w:r w:rsidRPr="00736658">
        <w:rPr>
          <w:rFonts w:eastAsia="Batang"/>
          <w:sz w:val="28"/>
          <w:szCs w:val="28"/>
          <w:lang w:eastAsia="ko-KR"/>
        </w:rPr>
        <w:t xml:space="preserve">Общее время на выступление одной команды составляет 10 (десять) минут: 2 (две) из которых – на представление домашней заготовки по региону (стенда); 5 (пять) минут – на презентацию работы по модулю; 3 (три) минут – на вопросы экспертов. Эксперты могут задавать команде неограниченное количество вопросов в течение 3 (трех) минут. </w:t>
      </w:r>
      <w:r w:rsidR="00B84171" w:rsidRPr="004122B1">
        <w:rPr>
          <w:rFonts w:eastAsia="Batang"/>
          <w:sz w:val="28"/>
          <w:szCs w:val="28"/>
          <w:lang w:eastAsia="ko-KR"/>
        </w:rPr>
        <w:t>Вопросы могут задавать эксперты, входящие в группу оценки. Эксперт-компатриот, либо эксперт, участвовавший в подготовке команды, не может задавать вопросы своей команде.</w:t>
      </w:r>
    </w:p>
    <w:p w:rsidR="00736658" w:rsidRPr="00736658" w:rsidRDefault="00736658" w:rsidP="00736658">
      <w:pPr>
        <w:ind w:firstLine="720"/>
        <w:jc w:val="both"/>
        <w:rPr>
          <w:rFonts w:eastAsia="Batang"/>
          <w:sz w:val="28"/>
          <w:szCs w:val="28"/>
          <w:lang w:eastAsia="ko-KR"/>
        </w:rPr>
      </w:pPr>
      <w:r w:rsidRPr="00736658">
        <w:rPr>
          <w:rFonts w:eastAsia="Batang"/>
          <w:sz w:val="28"/>
          <w:szCs w:val="28"/>
          <w:lang w:eastAsia="ko-KR"/>
        </w:rPr>
        <w:t>В модуле экспертами оцениваются:</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осуществлять поиск, сбор, первичную обработку и анализ информации для разработки туристских продуктов;</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разрабатывать концепцию и программу пакетного и/или индивидуального туристского продукта;</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технически грамотно и визуально корректно подготавливать описание программы туров или отдельных туристских услуг для их презентации (предъявления) заказчику;</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знание особенностей туризма, географии, истории, архитектуры, религии, достопримечательностей, социально-экономического и политического устройства регионов Российской Федерации;</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знание схемы работы с гостиницами, компаниями-перевозчиками (авиа, железнодорожными, автобусными, круизными и др.), иными организациями, а также методики формирования туристских продуктов;</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знание географии, культурно-исторических, социально-экономических особенностей стран и регионов и их основные аттракции;</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коммуникационные навыки: владение профессиональной терминологией, умение удерживать внимание аудитории, культура речи, умение отвечать на поставленные вопросы.</w:t>
      </w:r>
    </w:p>
    <w:p w:rsidR="00AB5A9C" w:rsidRDefault="00AB5A9C" w:rsidP="00736658">
      <w:pPr>
        <w:ind w:firstLine="720"/>
        <w:jc w:val="both"/>
        <w:rPr>
          <w:rFonts w:eastAsia="Batang"/>
          <w:b/>
          <w:sz w:val="28"/>
          <w:szCs w:val="28"/>
          <w:lang w:eastAsia="ko-KR"/>
        </w:rPr>
      </w:pPr>
    </w:p>
    <w:p w:rsidR="001364BA" w:rsidRDefault="001364BA" w:rsidP="00736658">
      <w:pPr>
        <w:ind w:firstLine="720"/>
        <w:jc w:val="both"/>
        <w:rPr>
          <w:rFonts w:eastAsia="Batang"/>
          <w:b/>
          <w:sz w:val="28"/>
          <w:szCs w:val="28"/>
          <w:lang w:eastAsia="ko-KR"/>
        </w:rPr>
      </w:pPr>
    </w:p>
    <w:p w:rsidR="00AB5A9C" w:rsidRDefault="00AB5A9C" w:rsidP="00736658">
      <w:pPr>
        <w:ind w:firstLine="720"/>
        <w:jc w:val="both"/>
        <w:rPr>
          <w:rFonts w:eastAsia="Batang"/>
          <w:b/>
          <w:sz w:val="28"/>
          <w:szCs w:val="28"/>
          <w:lang w:eastAsia="ko-KR"/>
        </w:rPr>
      </w:pPr>
    </w:p>
    <w:p w:rsidR="00736658" w:rsidRPr="00736658" w:rsidRDefault="00736658" w:rsidP="00736658">
      <w:pPr>
        <w:ind w:firstLine="720"/>
        <w:jc w:val="both"/>
        <w:rPr>
          <w:rFonts w:eastAsia="Batang"/>
          <w:b/>
          <w:sz w:val="28"/>
          <w:szCs w:val="28"/>
          <w:lang w:eastAsia="ko-KR"/>
        </w:rPr>
      </w:pPr>
      <w:r w:rsidRPr="00736658">
        <w:rPr>
          <w:rFonts w:eastAsia="Batang"/>
          <w:b/>
          <w:sz w:val="28"/>
          <w:szCs w:val="28"/>
          <w:lang w:eastAsia="ko-KR"/>
        </w:rPr>
        <w:lastRenderedPageBreak/>
        <w:t>Модуль B «Аттестация» (1 час)</w:t>
      </w:r>
    </w:p>
    <w:p w:rsidR="00653500" w:rsidRPr="00AF3E86" w:rsidRDefault="00653500" w:rsidP="00653500">
      <w:pPr>
        <w:ind w:firstLine="709"/>
        <w:jc w:val="both"/>
        <w:rPr>
          <w:sz w:val="28"/>
          <w:szCs w:val="28"/>
        </w:rPr>
      </w:pPr>
      <w:r>
        <w:rPr>
          <w:rFonts w:eastAsia="Batang"/>
          <w:sz w:val="28"/>
          <w:szCs w:val="28"/>
          <w:lang w:eastAsia="ko-KR"/>
        </w:rPr>
        <w:t>Данный модуль направлен на проверку знаний регионоведения Российской Федерации, с</w:t>
      </w:r>
      <w:r w:rsidRPr="002110DA">
        <w:rPr>
          <w:rFonts w:eastAsia="Batang"/>
          <w:sz w:val="28"/>
          <w:szCs w:val="28"/>
          <w:lang w:eastAsia="ko-KR"/>
        </w:rPr>
        <w:t>трановедени</w:t>
      </w:r>
      <w:r>
        <w:rPr>
          <w:rFonts w:eastAsia="Batang"/>
          <w:sz w:val="28"/>
          <w:szCs w:val="28"/>
          <w:lang w:eastAsia="ko-KR"/>
        </w:rPr>
        <w:t>я и курортоведения</w:t>
      </w:r>
      <w:r w:rsidRPr="002110DA">
        <w:rPr>
          <w:rFonts w:eastAsia="Batang"/>
          <w:sz w:val="28"/>
          <w:szCs w:val="28"/>
          <w:lang w:eastAsia="ko-KR"/>
        </w:rPr>
        <w:t>, климатически</w:t>
      </w:r>
      <w:r>
        <w:rPr>
          <w:rFonts w:eastAsia="Batang"/>
          <w:sz w:val="28"/>
          <w:szCs w:val="28"/>
          <w:lang w:eastAsia="ko-KR"/>
        </w:rPr>
        <w:t>х,</w:t>
      </w:r>
      <w:r w:rsidRPr="002110DA">
        <w:rPr>
          <w:rFonts w:eastAsia="Batang"/>
          <w:sz w:val="28"/>
          <w:szCs w:val="28"/>
          <w:lang w:eastAsia="ko-KR"/>
        </w:rPr>
        <w:t xml:space="preserve"> культурны</w:t>
      </w:r>
      <w:r>
        <w:rPr>
          <w:rFonts w:eastAsia="Batang"/>
          <w:sz w:val="28"/>
          <w:szCs w:val="28"/>
          <w:lang w:eastAsia="ko-KR"/>
        </w:rPr>
        <w:t>х и других</w:t>
      </w:r>
      <w:r w:rsidRPr="002110DA">
        <w:rPr>
          <w:rFonts w:eastAsia="Batang"/>
          <w:sz w:val="28"/>
          <w:szCs w:val="28"/>
          <w:lang w:eastAsia="ko-KR"/>
        </w:rPr>
        <w:t xml:space="preserve"> особенност</w:t>
      </w:r>
      <w:r>
        <w:rPr>
          <w:rFonts w:eastAsia="Batang"/>
          <w:sz w:val="28"/>
          <w:szCs w:val="28"/>
          <w:lang w:eastAsia="ko-KR"/>
        </w:rPr>
        <w:t>ей туристических</w:t>
      </w:r>
      <w:r w:rsidRPr="002110DA">
        <w:rPr>
          <w:rFonts w:eastAsia="Batang"/>
          <w:sz w:val="28"/>
          <w:szCs w:val="28"/>
          <w:lang w:eastAsia="ko-KR"/>
        </w:rPr>
        <w:t xml:space="preserve"> направлений</w:t>
      </w:r>
      <w:r>
        <w:rPr>
          <w:rFonts w:eastAsia="Batang"/>
          <w:sz w:val="28"/>
          <w:szCs w:val="28"/>
          <w:lang w:eastAsia="ko-KR"/>
        </w:rPr>
        <w:t xml:space="preserve">; а также иных туристических формальностей. </w:t>
      </w:r>
      <w:r w:rsidRPr="00920226">
        <w:rPr>
          <w:sz w:val="28"/>
          <w:szCs w:val="28"/>
        </w:rPr>
        <w:t xml:space="preserve">Формат вопросов представляет собой практическую проработку «кейсов» («кейс» - ситуационное задание, в рамках которого необходимо проанализировать предложенную ситуацию и найти оптимальное решение) с целью «аттестации» </w:t>
      </w:r>
      <w:r>
        <w:rPr>
          <w:sz w:val="28"/>
          <w:szCs w:val="28"/>
        </w:rPr>
        <w:t>сотрудника туроператорской компании</w:t>
      </w:r>
      <w:r w:rsidRPr="00920226">
        <w:rPr>
          <w:sz w:val="28"/>
          <w:szCs w:val="28"/>
        </w:rPr>
        <w:t xml:space="preserve"> на знание регионоведения, туристских направлений и различных туристских формальностей.</w:t>
      </w:r>
    </w:p>
    <w:p w:rsidR="00653500" w:rsidRDefault="00653500" w:rsidP="00653500">
      <w:pPr>
        <w:ind w:firstLine="709"/>
        <w:jc w:val="both"/>
        <w:rPr>
          <w:rFonts w:eastAsia="Batang"/>
          <w:sz w:val="28"/>
          <w:szCs w:val="28"/>
          <w:lang w:eastAsia="ko-KR"/>
        </w:rPr>
      </w:pPr>
      <w:r>
        <w:rPr>
          <w:rFonts w:eastAsia="Batang"/>
          <w:sz w:val="28"/>
          <w:szCs w:val="28"/>
          <w:lang w:eastAsia="ko-KR"/>
        </w:rPr>
        <w:t>Команда участников выполняет задание совместно (единый бланк задания для обоих участников команды).</w:t>
      </w:r>
    </w:p>
    <w:p w:rsidR="00653500" w:rsidRDefault="00653500" w:rsidP="00653500">
      <w:pPr>
        <w:ind w:firstLine="709"/>
        <w:jc w:val="both"/>
        <w:rPr>
          <w:rFonts w:eastAsia="Batang"/>
          <w:sz w:val="28"/>
          <w:szCs w:val="28"/>
          <w:lang w:eastAsia="ko-KR"/>
        </w:rPr>
      </w:pPr>
      <w:r>
        <w:rPr>
          <w:rFonts w:eastAsia="Batang"/>
          <w:sz w:val="28"/>
          <w:szCs w:val="28"/>
          <w:lang w:eastAsia="ko-KR"/>
        </w:rPr>
        <w:t xml:space="preserve">«Аттестация» проходит в формате письменного (или онлайн) решения ситуационных задач («кейсов»), с которыми сталкивается сотрудник туроператорской компании в работе. </w:t>
      </w:r>
    </w:p>
    <w:p w:rsidR="00653500" w:rsidRDefault="00653500" w:rsidP="00653500">
      <w:pPr>
        <w:ind w:firstLine="709"/>
        <w:jc w:val="both"/>
        <w:rPr>
          <w:rFonts w:eastAsia="Batang"/>
          <w:sz w:val="28"/>
          <w:szCs w:val="28"/>
          <w:lang w:eastAsia="ko-KR"/>
        </w:rPr>
      </w:pPr>
      <w:r>
        <w:rPr>
          <w:rFonts w:eastAsia="Batang"/>
          <w:sz w:val="28"/>
          <w:szCs w:val="28"/>
          <w:lang w:eastAsia="ko-KR"/>
        </w:rPr>
        <w:t>«Кейсы» могут включать:</w:t>
      </w:r>
    </w:p>
    <w:p w:rsidR="00653500" w:rsidRDefault="00653500" w:rsidP="00653500">
      <w:pPr>
        <w:ind w:firstLine="709"/>
        <w:jc w:val="both"/>
        <w:rPr>
          <w:rFonts w:eastAsia="Batang"/>
          <w:sz w:val="28"/>
          <w:szCs w:val="28"/>
          <w:lang w:eastAsia="ko-KR"/>
        </w:rPr>
      </w:pPr>
      <w:r>
        <w:rPr>
          <w:rFonts w:eastAsia="Batang"/>
          <w:sz w:val="28"/>
          <w:szCs w:val="28"/>
          <w:lang w:eastAsia="ko-KR"/>
        </w:rPr>
        <w:t>- открытые и закрытые вопросы;</w:t>
      </w:r>
    </w:p>
    <w:p w:rsidR="00653500" w:rsidRDefault="00653500" w:rsidP="00653500">
      <w:pPr>
        <w:ind w:firstLine="709"/>
        <w:jc w:val="both"/>
        <w:rPr>
          <w:rFonts w:eastAsia="Batang"/>
          <w:sz w:val="28"/>
          <w:szCs w:val="28"/>
          <w:lang w:eastAsia="ko-KR"/>
        </w:rPr>
      </w:pPr>
      <w:r>
        <w:rPr>
          <w:rFonts w:eastAsia="Batang"/>
          <w:sz w:val="28"/>
          <w:szCs w:val="28"/>
          <w:lang w:eastAsia="ko-KR"/>
        </w:rPr>
        <w:t>- вопросы на соответствие и последовательность;</w:t>
      </w:r>
    </w:p>
    <w:p w:rsidR="00653500" w:rsidRDefault="00653500" w:rsidP="00653500">
      <w:pPr>
        <w:ind w:firstLine="709"/>
        <w:jc w:val="both"/>
        <w:rPr>
          <w:rFonts w:eastAsia="Batang"/>
          <w:sz w:val="28"/>
          <w:szCs w:val="28"/>
          <w:lang w:eastAsia="ko-KR"/>
        </w:rPr>
      </w:pPr>
      <w:r>
        <w:rPr>
          <w:rFonts w:eastAsia="Batang"/>
          <w:sz w:val="28"/>
          <w:szCs w:val="28"/>
          <w:lang w:eastAsia="ko-KR"/>
        </w:rPr>
        <w:t>- работу с географической картой;</w:t>
      </w:r>
    </w:p>
    <w:p w:rsidR="00653500" w:rsidRDefault="00653500" w:rsidP="00653500">
      <w:pPr>
        <w:ind w:firstLine="709"/>
        <w:jc w:val="both"/>
        <w:rPr>
          <w:rFonts w:eastAsia="Batang"/>
          <w:sz w:val="28"/>
          <w:szCs w:val="28"/>
          <w:lang w:eastAsia="ko-KR"/>
        </w:rPr>
      </w:pPr>
      <w:r>
        <w:rPr>
          <w:rFonts w:eastAsia="Batang"/>
          <w:sz w:val="28"/>
          <w:szCs w:val="28"/>
          <w:lang w:eastAsia="ko-KR"/>
        </w:rPr>
        <w:t>- вопросы на внимательность.</w:t>
      </w:r>
    </w:p>
    <w:p w:rsidR="00653500" w:rsidRPr="0086018F" w:rsidRDefault="00653500" w:rsidP="006760F5">
      <w:pPr>
        <w:ind w:firstLine="709"/>
        <w:jc w:val="both"/>
        <w:rPr>
          <w:rFonts w:eastAsia="Calibri"/>
          <w:sz w:val="28"/>
          <w:szCs w:val="28"/>
          <w:lang w:eastAsia="ja-JP"/>
        </w:rPr>
      </w:pPr>
      <w:r>
        <w:rPr>
          <w:rFonts w:eastAsia="Batang"/>
          <w:sz w:val="28"/>
          <w:szCs w:val="28"/>
          <w:lang w:eastAsia="ko-KR"/>
        </w:rPr>
        <w:t>Допускаются «</w:t>
      </w:r>
      <w:r w:rsidRPr="0073431C">
        <w:rPr>
          <w:rFonts w:eastAsia="Batang"/>
          <w:sz w:val="28"/>
          <w:szCs w:val="28"/>
          <w:lang w:eastAsia="ko-KR"/>
        </w:rPr>
        <w:t>закрытые кейсы</w:t>
      </w:r>
      <w:r>
        <w:rPr>
          <w:rFonts w:eastAsia="Batang"/>
          <w:sz w:val="28"/>
          <w:szCs w:val="28"/>
          <w:lang w:eastAsia="ko-KR"/>
        </w:rPr>
        <w:t>»</w:t>
      </w:r>
      <w:r w:rsidRPr="0073431C">
        <w:rPr>
          <w:rFonts w:eastAsia="Batang"/>
          <w:sz w:val="28"/>
          <w:szCs w:val="28"/>
          <w:lang w:eastAsia="ko-KR"/>
        </w:rPr>
        <w:t xml:space="preserve"> без вариантов ответа, когда участникам необходимо самостоятельно вписать пр</w:t>
      </w:r>
      <w:r w:rsidR="006760F5">
        <w:rPr>
          <w:rFonts w:eastAsia="Batang"/>
          <w:sz w:val="28"/>
          <w:szCs w:val="28"/>
          <w:lang w:eastAsia="ko-KR"/>
        </w:rPr>
        <w:t>авильный вариант решения кейса. Содержанием «кейса» являются практические знания и навыки сотрудника туроператорской компании.</w:t>
      </w:r>
    </w:p>
    <w:p w:rsidR="00653500" w:rsidRDefault="00653500" w:rsidP="00653500">
      <w:pPr>
        <w:ind w:firstLine="709"/>
        <w:jc w:val="both"/>
        <w:rPr>
          <w:rFonts w:eastAsia="Batang"/>
          <w:sz w:val="28"/>
          <w:szCs w:val="28"/>
          <w:lang w:eastAsia="ko-KR"/>
        </w:rPr>
      </w:pPr>
      <w:r w:rsidRPr="000117FE">
        <w:rPr>
          <w:rFonts w:eastAsia="Batang"/>
          <w:sz w:val="28"/>
          <w:szCs w:val="28"/>
          <w:lang w:eastAsia="ko-KR"/>
        </w:rPr>
        <w:t xml:space="preserve">Время, предоставленное на </w:t>
      </w:r>
      <w:r>
        <w:rPr>
          <w:rFonts w:eastAsia="Batang"/>
          <w:sz w:val="28"/>
          <w:szCs w:val="28"/>
          <w:lang w:eastAsia="ko-KR"/>
        </w:rPr>
        <w:t>выполнение модуля,</w:t>
      </w:r>
      <w:r w:rsidRPr="000117FE">
        <w:rPr>
          <w:rFonts w:eastAsia="Batang"/>
          <w:sz w:val="28"/>
          <w:szCs w:val="28"/>
          <w:lang w:eastAsia="ko-KR"/>
        </w:rPr>
        <w:t xml:space="preserve"> составляет </w:t>
      </w:r>
      <w:r>
        <w:rPr>
          <w:rFonts w:eastAsia="Batang"/>
          <w:sz w:val="28"/>
          <w:szCs w:val="28"/>
          <w:lang w:eastAsia="ko-KR"/>
        </w:rPr>
        <w:t>45</w:t>
      </w:r>
      <w:r w:rsidRPr="000117FE">
        <w:rPr>
          <w:rFonts w:eastAsia="Batang"/>
          <w:sz w:val="28"/>
          <w:szCs w:val="28"/>
          <w:lang w:eastAsia="ko-KR"/>
        </w:rPr>
        <w:t xml:space="preserve"> минут, по 1 минуте на каждый </w:t>
      </w:r>
      <w:r>
        <w:rPr>
          <w:rFonts w:eastAsia="Batang"/>
          <w:sz w:val="28"/>
          <w:szCs w:val="28"/>
          <w:lang w:eastAsia="ko-KR"/>
        </w:rPr>
        <w:t>«кейс»</w:t>
      </w:r>
      <w:r w:rsidRPr="000117FE">
        <w:rPr>
          <w:rFonts w:eastAsia="Batang"/>
          <w:sz w:val="28"/>
          <w:szCs w:val="28"/>
          <w:lang w:eastAsia="ko-KR"/>
        </w:rPr>
        <w:t>.</w:t>
      </w:r>
    </w:p>
    <w:p w:rsidR="00653500" w:rsidRDefault="00653500" w:rsidP="00653500">
      <w:pPr>
        <w:ind w:firstLine="709"/>
        <w:jc w:val="both"/>
        <w:rPr>
          <w:rFonts w:eastAsia="Batang"/>
          <w:sz w:val="28"/>
          <w:szCs w:val="28"/>
          <w:lang w:eastAsia="ko-KR"/>
        </w:rPr>
      </w:pPr>
      <w:r w:rsidRPr="003E46E0">
        <w:rPr>
          <w:rFonts w:eastAsia="Batang"/>
          <w:sz w:val="28"/>
          <w:szCs w:val="28"/>
          <w:lang w:eastAsia="ko-KR"/>
        </w:rPr>
        <w:t>По окончании времени, отведенного на модуль, каждая команда участников должен сдать 1 (один) заполненный бланк и покинуть рабочее место. Порядок подсчета</w:t>
      </w:r>
      <w:r>
        <w:rPr>
          <w:rFonts w:eastAsia="Batang"/>
          <w:sz w:val="28"/>
          <w:szCs w:val="28"/>
          <w:lang w:eastAsia="ko-KR"/>
        </w:rPr>
        <w:t xml:space="preserve"> баллов </w:t>
      </w:r>
      <w:r w:rsidRPr="003E46E0">
        <w:rPr>
          <w:rFonts w:eastAsia="Batang"/>
          <w:sz w:val="28"/>
          <w:szCs w:val="28"/>
          <w:lang w:eastAsia="ko-KR"/>
        </w:rPr>
        <w:t>определяется менеджером компетенции и может осуществляется как автоматизировано, так и вручную, при этом интервалы баллов соответствуют конкретным аспектам критериев по модулю.</w:t>
      </w:r>
      <w:r>
        <w:rPr>
          <w:rFonts w:eastAsia="Batang"/>
          <w:sz w:val="28"/>
          <w:szCs w:val="28"/>
          <w:lang w:eastAsia="ko-KR"/>
        </w:rPr>
        <w:t xml:space="preserve"> </w:t>
      </w:r>
    </w:p>
    <w:p w:rsidR="00653500" w:rsidRDefault="00653500" w:rsidP="00653500">
      <w:pPr>
        <w:ind w:firstLine="709"/>
        <w:jc w:val="both"/>
        <w:rPr>
          <w:rFonts w:eastAsia="Batang"/>
          <w:sz w:val="28"/>
          <w:szCs w:val="28"/>
          <w:lang w:eastAsia="ko-KR"/>
        </w:rPr>
      </w:pPr>
      <w:r>
        <w:rPr>
          <w:rFonts w:eastAsia="Batang"/>
          <w:sz w:val="28"/>
          <w:szCs w:val="28"/>
          <w:lang w:eastAsia="ko-KR"/>
        </w:rPr>
        <w:t>В модуле экспертами оценивается:</w:t>
      </w:r>
    </w:p>
    <w:p w:rsidR="00653500" w:rsidRPr="00286674" w:rsidRDefault="00653500" w:rsidP="00653500">
      <w:pPr>
        <w:ind w:firstLine="709"/>
        <w:jc w:val="both"/>
        <w:rPr>
          <w:rFonts w:eastAsia="Batang"/>
          <w:sz w:val="28"/>
          <w:szCs w:val="28"/>
          <w:lang w:eastAsia="ko-KR"/>
        </w:rPr>
      </w:pPr>
      <w:r w:rsidRPr="00286674">
        <w:rPr>
          <w:rFonts w:eastAsia="Batang"/>
          <w:sz w:val="28"/>
          <w:szCs w:val="28"/>
          <w:lang w:eastAsia="ko-KR"/>
        </w:rPr>
        <w:t>- регионоведения Российской Федерации;</w:t>
      </w:r>
    </w:p>
    <w:p w:rsidR="00653500" w:rsidRPr="00286674" w:rsidRDefault="00653500" w:rsidP="00653500">
      <w:pPr>
        <w:ind w:firstLine="709"/>
        <w:jc w:val="both"/>
        <w:rPr>
          <w:rFonts w:eastAsia="Batang"/>
          <w:sz w:val="28"/>
          <w:szCs w:val="28"/>
          <w:lang w:eastAsia="ko-KR"/>
        </w:rPr>
      </w:pPr>
      <w:r w:rsidRPr="00286674">
        <w:rPr>
          <w:rFonts w:eastAsia="Batang"/>
          <w:sz w:val="28"/>
          <w:szCs w:val="28"/>
          <w:lang w:eastAsia="ko-KR"/>
        </w:rPr>
        <w:t>- знание страноведения с учетом сезонности и особенностей отдыха;</w:t>
      </w:r>
    </w:p>
    <w:p w:rsidR="00653500" w:rsidRPr="00286674" w:rsidRDefault="00653500" w:rsidP="00653500">
      <w:pPr>
        <w:ind w:firstLine="709"/>
        <w:jc w:val="both"/>
        <w:rPr>
          <w:rFonts w:eastAsia="Batang"/>
          <w:sz w:val="28"/>
          <w:szCs w:val="28"/>
          <w:lang w:eastAsia="ko-KR"/>
        </w:rPr>
      </w:pPr>
      <w:r w:rsidRPr="00286674">
        <w:rPr>
          <w:rFonts w:eastAsia="Batang"/>
          <w:sz w:val="28"/>
          <w:szCs w:val="28"/>
          <w:lang w:eastAsia="ko-KR"/>
        </w:rPr>
        <w:t>- знание различных курортов стран мира, их отличие и особенности;</w:t>
      </w:r>
    </w:p>
    <w:p w:rsidR="00653500" w:rsidRPr="00286674" w:rsidRDefault="00653500" w:rsidP="00653500">
      <w:pPr>
        <w:ind w:firstLine="709"/>
        <w:jc w:val="both"/>
        <w:rPr>
          <w:rFonts w:eastAsia="Batang"/>
          <w:sz w:val="28"/>
          <w:szCs w:val="28"/>
          <w:lang w:eastAsia="ko-KR"/>
        </w:rPr>
      </w:pPr>
      <w:r w:rsidRPr="00286674">
        <w:rPr>
          <w:rFonts w:eastAsia="Batang"/>
          <w:sz w:val="28"/>
          <w:szCs w:val="28"/>
          <w:lang w:eastAsia="ko-KR"/>
        </w:rPr>
        <w:t>- знание терминологии и аббревиатур, принятых в туристской индустрии;</w:t>
      </w:r>
    </w:p>
    <w:p w:rsidR="00653500" w:rsidRPr="00286674" w:rsidRDefault="00653500" w:rsidP="00653500">
      <w:pPr>
        <w:ind w:firstLine="709"/>
        <w:jc w:val="both"/>
        <w:rPr>
          <w:rFonts w:eastAsia="Batang"/>
          <w:sz w:val="28"/>
          <w:szCs w:val="28"/>
          <w:lang w:eastAsia="ko-KR"/>
        </w:rPr>
      </w:pPr>
      <w:r w:rsidRPr="00286674">
        <w:rPr>
          <w:rFonts w:eastAsia="Batang"/>
          <w:sz w:val="28"/>
          <w:szCs w:val="28"/>
          <w:lang w:eastAsia="ko-KR"/>
        </w:rPr>
        <w:t>- знание экскурсионных возможностей стран мира;</w:t>
      </w:r>
    </w:p>
    <w:p w:rsidR="00653500" w:rsidRPr="00286674" w:rsidRDefault="00653500" w:rsidP="00653500">
      <w:pPr>
        <w:ind w:firstLine="709"/>
        <w:jc w:val="both"/>
        <w:rPr>
          <w:rFonts w:eastAsia="Batang"/>
          <w:sz w:val="28"/>
          <w:szCs w:val="28"/>
          <w:lang w:eastAsia="ko-KR"/>
        </w:rPr>
      </w:pPr>
      <w:r w:rsidRPr="00286674">
        <w:rPr>
          <w:rFonts w:eastAsia="Batang"/>
          <w:sz w:val="28"/>
          <w:szCs w:val="28"/>
          <w:lang w:eastAsia="ko-KR"/>
        </w:rPr>
        <w:t>- знание нормативно-правовых актов Российской Федерации, регулирующие деятельность в сфере туризма;</w:t>
      </w:r>
    </w:p>
    <w:p w:rsidR="00653500" w:rsidRPr="00286674" w:rsidRDefault="00653500" w:rsidP="00653500">
      <w:pPr>
        <w:ind w:firstLine="709"/>
        <w:jc w:val="both"/>
        <w:rPr>
          <w:rFonts w:eastAsia="Batang"/>
          <w:sz w:val="28"/>
          <w:szCs w:val="28"/>
          <w:lang w:eastAsia="ko-KR"/>
        </w:rPr>
      </w:pPr>
      <w:r w:rsidRPr="00286674">
        <w:rPr>
          <w:rFonts w:eastAsia="Batang"/>
          <w:sz w:val="28"/>
          <w:szCs w:val="28"/>
          <w:lang w:eastAsia="ko-KR"/>
        </w:rPr>
        <w:t>- знание особенностей визового обслуживания по направлениям;</w:t>
      </w:r>
    </w:p>
    <w:p w:rsidR="00653500" w:rsidRDefault="00653500" w:rsidP="00653500">
      <w:pPr>
        <w:ind w:firstLine="720"/>
        <w:jc w:val="both"/>
        <w:rPr>
          <w:rFonts w:eastAsia="Batang"/>
          <w:sz w:val="28"/>
          <w:szCs w:val="28"/>
          <w:lang w:eastAsia="ko-KR"/>
        </w:rPr>
      </w:pPr>
      <w:r w:rsidRPr="00286674">
        <w:rPr>
          <w:rFonts w:eastAsia="Batang"/>
          <w:sz w:val="28"/>
          <w:szCs w:val="28"/>
          <w:lang w:eastAsia="ko-KR"/>
        </w:rPr>
        <w:t>- знание историко-культурного наследия стран мира.</w:t>
      </w:r>
    </w:p>
    <w:p w:rsidR="00AB5A9C" w:rsidRDefault="00AB5A9C" w:rsidP="00A70986">
      <w:pPr>
        <w:ind w:firstLine="720"/>
        <w:jc w:val="both"/>
        <w:rPr>
          <w:rFonts w:eastAsia="Batang"/>
          <w:b/>
          <w:sz w:val="28"/>
          <w:szCs w:val="28"/>
          <w:lang w:eastAsia="ko-KR"/>
        </w:rPr>
      </w:pPr>
    </w:p>
    <w:p w:rsidR="00736658" w:rsidRPr="00A70986" w:rsidRDefault="00736658" w:rsidP="00A70986">
      <w:pPr>
        <w:ind w:firstLine="720"/>
        <w:jc w:val="both"/>
        <w:rPr>
          <w:rFonts w:eastAsia="Batang"/>
          <w:b/>
          <w:sz w:val="28"/>
          <w:szCs w:val="28"/>
          <w:lang w:eastAsia="ko-KR"/>
        </w:rPr>
      </w:pPr>
      <w:r w:rsidRPr="00A70986">
        <w:rPr>
          <w:rFonts w:eastAsia="Batang"/>
          <w:b/>
          <w:sz w:val="28"/>
          <w:szCs w:val="28"/>
          <w:lang w:eastAsia="ko-KR"/>
        </w:rPr>
        <w:t>Модуль С «Проведение части рекламного тура» (3 часа)</w:t>
      </w:r>
    </w:p>
    <w:p w:rsidR="002C2B2E" w:rsidRDefault="00736658" w:rsidP="00A70986">
      <w:pPr>
        <w:ind w:firstLine="720"/>
        <w:jc w:val="both"/>
        <w:rPr>
          <w:rFonts w:eastAsia="Batang"/>
          <w:sz w:val="28"/>
          <w:szCs w:val="28"/>
          <w:lang w:eastAsia="ko-KR"/>
        </w:rPr>
      </w:pPr>
      <w:r w:rsidRPr="004122B1">
        <w:rPr>
          <w:rFonts w:eastAsia="Batang"/>
          <w:sz w:val="28"/>
          <w:szCs w:val="28"/>
          <w:lang w:eastAsia="ko-KR"/>
        </w:rPr>
        <w:t>Данный модуль пред</w:t>
      </w:r>
      <w:r w:rsidR="002C2B2E" w:rsidRPr="004122B1">
        <w:rPr>
          <w:rFonts w:eastAsia="Batang"/>
          <w:sz w:val="28"/>
          <w:szCs w:val="28"/>
          <w:lang w:eastAsia="ko-KR"/>
        </w:rPr>
        <w:t>ставляет собой демонстрацию навыков и умений</w:t>
      </w:r>
      <w:r w:rsidR="004122B1">
        <w:rPr>
          <w:rFonts w:eastAsia="Batang"/>
          <w:sz w:val="28"/>
          <w:szCs w:val="28"/>
          <w:lang w:eastAsia="ko-KR"/>
        </w:rPr>
        <w:t xml:space="preserve"> сотрудника туроператорской компании</w:t>
      </w:r>
      <w:r w:rsidR="002C2B2E" w:rsidRPr="004122B1">
        <w:rPr>
          <w:rFonts w:eastAsia="Batang"/>
          <w:sz w:val="28"/>
          <w:szCs w:val="28"/>
          <w:lang w:eastAsia="ko-KR"/>
        </w:rPr>
        <w:t xml:space="preserve"> при проведении рекламного тура.</w:t>
      </w:r>
      <w:r w:rsidR="002C2B2E">
        <w:rPr>
          <w:rFonts w:eastAsia="Batang"/>
          <w:sz w:val="28"/>
          <w:szCs w:val="28"/>
          <w:lang w:eastAsia="ko-KR"/>
        </w:rPr>
        <w:t xml:space="preserve"> </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 xml:space="preserve">Участникам в качестве сотрудников туроператорской компании предлагается в рамках рекламного тура провести «осмотр» туристского объекта (отель, туристский комплекс, тематический парк и пр.), с которым сотрудничает туроператор. Командам участников будет предложено не менее двух туристских объектов, которые необходимо представить группе в рамках рекламного тура. </w:t>
      </w:r>
    </w:p>
    <w:p w:rsidR="00736658" w:rsidRPr="004122B1" w:rsidRDefault="002C2B2E" w:rsidP="00A70986">
      <w:pPr>
        <w:ind w:firstLine="720"/>
        <w:jc w:val="both"/>
        <w:rPr>
          <w:rFonts w:eastAsia="Batang"/>
          <w:sz w:val="28"/>
          <w:szCs w:val="28"/>
          <w:lang w:eastAsia="ko-KR"/>
        </w:rPr>
      </w:pPr>
      <w:r w:rsidRPr="004122B1">
        <w:rPr>
          <w:rFonts w:eastAsia="Batang"/>
          <w:sz w:val="28"/>
          <w:szCs w:val="28"/>
          <w:lang w:eastAsia="ko-KR"/>
        </w:rPr>
        <w:t>Модуль</w:t>
      </w:r>
      <w:r w:rsidR="00736658" w:rsidRPr="004122B1">
        <w:rPr>
          <w:rFonts w:eastAsia="Batang"/>
          <w:sz w:val="28"/>
          <w:szCs w:val="28"/>
          <w:lang w:eastAsia="ko-KR"/>
        </w:rPr>
        <w:t xml:space="preserve"> состоит из двух частей:</w:t>
      </w:r>
    </w:p>
    <w:p w:rsidR="00736658" w:rsidRPr="004122B1" w:rsidRDefault="00736658" w:rsidP="00736658">
      <w:pPr>
        <w:jc w:val="both"/>
        <w:rPr>
          <w:rFonts w:eastAsia="Batang"/>
          <w:sz w:val="28"/>
          <w:szCs w:val="28"/>
          <w:lang w:eastAsia="ko-KR"/>
        </w:rPr>
      </w:pPr>
      <w:r w:rsidRPr="004122B1">
        <w:rPr>
          <w:rFonts w:eastAsia="Batang"/>
          <w:sz w:val="28"/>
          <w:szCs w:val="28"/>
          <w:lang w:eastAsia="ko-KR"/>
        </w:rPr>
        <w:t>- подготовка «осмотра</w:t>
      </w:r>
      <w:r w:rsidR="002C2B2E" w:rsidRPr="004122B1">
        <w:rPr>
          <w:rFonts w:eastAsia="Batang"/>
          <w:sz w:val="28"/>
          <w:szCs w:val="28"/>
          <w:lang w:eastAsia="ko-KR"/>
        </w:rPr>
        <w:t>» туристского объекта</w:t>
      </w:r>
      <w:r w:rsidRPr="004122B1">
        <w:rPr>
          <w:rFonts w:eastAsia="Batang"/>
          <w:sz w:val="28"/>
          <w:szCs w:val="28"/>
          <w:lang w:eastAsia="ko-KR"/>
        </w:rPr>
        <w:t>;</w:t>
      </w:r>
    </w:p>
    <w:p w:rsidR="00736658" w:rsidRPr="00736658" w:rsidRDefault="00736658" w:rsidP="00736658">
      <w:pPr>
        <w:jc w:val="both"/>
        <w:rPr>
          <w:rFonts w:eastAsia="Batang"/>
          <w:sz w:val="28"/>
          <w:szCs w:val="28"/>
          <w:lang w:eastAsia="ko-KR"/>
        </w:rPr>
      </w:pPr>
      <w:r w:rsidRPr="004122B1">
        <w:rPr>
          <w:rFonts w:eastAsia="Batang"/>
          <w:sz w:val="28"/>
          <w:szCs w:val="28"/>
          <w:lang w:eastAsia="ko-KR"/>
        </w:rPr>
        <w:t>- проведение «осмотра</w:t>
      </w:r>
      <w:r w:rsidR="002C2B2E" w:rsidRPr="004122B1">
        <w:rPr>
          <w:rFonts w:eastAsia="Batang"/>
          <w:sz w:val="28"/>
          <w:szCs w:val="28"/>
          <w:lang w:eastAsia="ko-KR"/>
        </w:rPr>
        <w:t>» туристского объекта</w:t>
      </w:r>
      <w:r w:rsidR="004122B1" w:rsidRPr="004122B1">
        <w:rPr>
          <w:rFonts w:eastAsia="Batang"/>
          <w:sz w:val="28"/>
          <w:szCs w:val="28"/>
          <w:lang w:eastAsia="ko-KR"/>
        </w:rPr>
        <w:t xml:space="preserve"> (презентация)</w:t>
      </w:r>
      <w:r w:rsidRPr="004122B1">
        <w:rPr>
          <w:rFonts w:eastAsia="Batang"/>
          <w:sz w:val="28"/>
          <w:szCs w:val="28"/>
          <w:lang w:eastAsia="ko-KR"/>
        </w:rPr>
        <w:t>.</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Во время выполнения модуля участники:</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определяют цели и задачи рекламного тура исходя из легенды задания;</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знакомятся с инфраструктурой объекта и его возможностями посредством изучения информации на официальном сайте объекта и с использованием иных интернет-ресурсов;</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определяют целевую аудиторию для данного объекта;</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осуществляют планирование «осмотра» объекта, выявляют показ объектов инфраструктуры, переходы от одной точки к другой и пр.;</w:t>
      </w:r>
    </w:p>
    <w:p w:rsidR="00736658" w:rsidRDefault="00736658" w:rsidP="00736658">
      <w:pPr>
        <w:jc w:val="both"/>
        <w:rPr>
          <w:rFonts w:eastAsia="Batang"/>
          <w:sz w:val="28"/>
          <w:szCs w:val="28"/>
          <w:lang w:eastAsia="ko-KR"/>
        </w:rPr>
      </w:pPr>
      <w:r w:rsidRPr="00736658">
        <w:rPr>
          <w:rFonts w:eastAsia="Batang"/>
          <w:sz w:val="28"/>
          <w:szCs w:val="28"/>
          <w:lang w:eastAsia="ko-KR"/>
        </w:rPr>
        <w:t>- прорабатывают организационные и протокольные мероприятия с группой турагентов во время «осмотра» объекта;</w:t>
      </w:r>
    </w:p>
    <w:p w:rsidR="002C2B2E" w:rsidRPr="00736658" w:rsidRDefault="002C2B2E" w:rsidP="00736658">
      <w:pPr>
        <w:jc w:val="both"/>
        <w:rPr>
          <w:rFonts w:eastAsia="Batang"/>
          <w:sz w:val="28"/>
          <w:szCs w:val="28"/>
          <w:lang w:eastAsia="ko-KR"/>
        </w:rPr>
      </w:pPr>
      <w:r>
        <w:rPr>
          <w:rFonts w:eastAsia="Batang"/>
          <w:sz w:val="28"/>
          <w:szCs w:val="28"/>
          <w:lang w:eastAsia="ko-KR"/>
        </w:rPr>
        <w:t>- проводят «осмотр» объекта;</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xml:space="preserve">- решают «нестандартную ситуацию» во время рекламного тура. </w:t>
      </w:r>
    </w:p>
    <w:p w:rsidR="002C2B2E" w:rsidRDefault="00736658" w:rsidP="00A70986">
      <w:pPr>
        <w:ind w:firstLine="720"/>
        <w:jc w:val="both"/>
        <w:rPr>
          <w:rFonts w:eastAsia="Batang"/>
          <w:sz w:val="28"/>
          <w:szCs w:val="28"/>
          <w:lang w:eastAsia="ko-KR"/>
        </w:rPr>
      </w:pPr>
      <w:r w:rsidRPr="00736658">
        <w:rPr>
          <w:rFonts w:eastAsia="Batang"/>
          <w:sz w:val="28"/>
          <w:szCs w:val="28"/>
          <w:lang w:eastAsia="ko-KR"/>
        </w:rPr>
        <w:t xml:space="preserve">«Нестандартная ситуация» не оглашается конкурсантам заранее, а регламентируется заранее подготовленной легендой, и происходит непосредственно в момент проведения части рекламного тура (в процессе «осмотра»). </w:t>
      </w:r>
    </w:p>
    <w:p w:rsidR="00A70986" w:rsidRDefault="00736658" w:rsidP="00A70986">
      <w:pPr>
        <w:ind w:firstLine="720"/>
        <w:jc w:val="both"/>
        <w:rPr>
          <w:rFonts w:eastAsia="Batang"/>
          <w:sz w:val="28"/>
          <w:szCs w:val="28"/>
          <w:lang w:eastAsia="ko-KR"/>
        </w:rPr>
      </w:pPr>
      <w:r w:rsidRPr="00736658">
        <w:rPr>
          <w:rFonts w:eastAsia="Batang"/>
          <w:sz w:val="28"/>
          <w:szCs w:val="28"/>
          <w:lang w:eastAsia="ko-KR"/>
        </w:rPr>
        <w:t xml:space="preserve">Для подготовки «осмотра» команды готовят презентацию </w:t>
      </w:r>
      <w:r w:rsidR="00A70986" w:rsidRPr="00A70986">
        <w:rPr>
          <w:rFonts w:eastAsia="Batang"/>
          <w:sz w:val="28"/>
          <w:szCs w:val="28"/>
          <w:lang w:eastAsia="ko-KR"/>
        </w:rPr>
        <w:t>в специализированной программе для создания презентаций.</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При проведении «осмотра» объекта помимо предоставления информации об объекте, конкурсантам также необходимо подчеркнуть его достоинства, мотивировать турагентов к продаже представляемого туристского объекта, продемонстрировать недостатки объекта и нивелировать их.</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 xml:space="preserve">Время на выступление команды – не более 12 минут. Группу «турагентов» представляют эксперты, работающие на конкурсной площадке. В ходе проведения «осмотра» туристского объекта эксперты могут задать команде не более 5 (пяти) вопросов. </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В модуле экспертами оцениваются:</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разрабатывать и проводить мероприятия по продвижению турпродукта/услуг и повышению уровня лояльности к туристской организации;</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проводить мониторинг и анализ маркетинговых кампаний конкурентов;</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определять целевую аудиторию рекламного тура и отдельных объектов рекламного тура;</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презентовать объект рекламного тура;</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предоставлять информацию о туристском объекте;</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обеспечивать взаимодействие с партнерами туристской организации;</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решать нестандартные вопросы в ходе проведения части рекламного тура;</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работать в команде;</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коммуникационные навыки: владение профессиональной терминологией, умение удерживать внимание аудитории, культура речи, умение отвечать на поставленные вопросы.</w:t>
      </w:r>
    </w:p>
    <w:p w:rsidR="00AB5A9C" w:rsidRDefault="00AB5A9C" w:rsidP="00A70986">
      <w:pPr>
        <w:ind w:firstLine="720"/>
        <w:jc w:val="both"/>
        <w:rPr>
          <w:rFonts w:eastAsia="Batang"/>
          <w:b/>
          <w:sz w:val="28"/>
          <w:szCs w:val="28"/>
          <w:lang w:eastAsia="ko-KR"/>
        </w:rPr>
      </w:pPr>
    </w:p>
    <w:p w:rsidR="00AB5A9C" w:rsidRDefault="00AB5A9C" w:rsidP="00A70986">
      <w:pPr>
        <w:ind w:firstLine="720"/>
        <w:jc w:val="both"/>
        <w:rPr>
          <w:rFonts w:eastAsia="Batang"/>
          <w:b/>
          <w:sz w:val="28"/>
          <w:szCs w:val="28"/>
          <w:lang w:eastAsia="ko-KR"/>
        </w:rPr>
      </w:pPr>
    </w:p>
    <w:p w:rsidR="00736658" w:rsidRPr="00A70986" w:rsidRDefault="00736658" w:rsidP="00A70986">
      <w:pPr>
        <w:ind w:firstLine="720"/>
        <w:jc w:val="both"/>
        <w:rPr>
          <w:rFonts w:eastAsia="Batang"/>
          <w:b/>
          <w:sz w:val="28"/>
          <w:szCs w:val="28"/>
          <w:lang w:eastAsia="ko-KR"/>
        </w:rPr>
      </w:pPr>
      <w:r w:rsidRPr="00A70986">
        <w:rPr>
          <w:rFonts w:eastAsia="Batang"/>
          <w:b/>
          <w:sz w:val="28"/>
          <w:szCs w:val="28"/>
          <w:lang w:eastAsia="ko-KR"/>
        </w:rPr>
        <w:t>Модуль D «Формирование турпродукта в специализированной системе» (2 часа)</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 xml:space="preserve">Участники в качестве сотрудников отдела индивидуального туризма (FIT-отдела) туроператорской компании получают заявку от туристской организации на расчет индивидуального тура. </w:t>
      </w:r>
    </w:p>
    <w:p w:rsidR="00736658" w:rsidRDefault="00736658" w:rsidP="00A70986">
      <w:pPr>
        <w:ind w:firstLine="720"/>
        <w:jc w:val="both"/>
        <w:rPr>
          <w:rFonts w:eastAsia="Batang"/>
          <w:sz w:val="28"/>
          <w:szCs w:val="28"/>
          <w:lang w:eastAsia="ko-KR"/>
        </w:rPr>
      </w:pPr>
      <w:r w:rsidRPr="00736658">
        <w:rPr>
          <w:rFonts w:eastAsia="Batang"/>
          <w:sz w:val="28"/>
          <w:szCs w:val="28"/>
          <w:lang w:eastAsia="ko-KR"/>
        </w:rPr>
        <w:t xml:space="preserve">Конкурсантам необходимо сформировать индивидуальный тур в специализированной системе на основе партнерской базы туроператора, которая содержится в системе. </w:t>
      </w:r>
    </w:p>
    <w:p w:rsidR="002C2B2E" w:rsidRPr="004122B1" w:rsidRDefault="002C2B2E" w:rsidP="002C2B2E">
      <w:pPr>
        <w:spacing w:line="239" w:lineRule="auto"/>
        <w:ind w:firstLine="709"/>
        <w:jc w:val="both"/>
        <w:rPr>
          <w:rFonts w:eastAsia="Batang"/>
          <w:sz w:val="28"/>
          <w:szCs w:val="28"/>
          <w:lang w:eastAsia="ko-KR"/>
        </w:rPr>
      </w:pPr>
      <w:r w:rsidRPr="004122B1">
        <w:rPr>
          <w:rFonts w:eastAsia="Batang"/>
          <w:sz w:val="28"/>
          <w:szCs w:val="28"/>
          <w:lang w:eastAsia="ko-KR"/>
        </w:rPr>
        <w:t>Данный модуль не предполагает работу с поисковыми системами и агрегаторами, работа над модулем будет осуществляться на специализированной онлайн платформе либо в личном кабинете туроператора, позволяющего организовывать нестандартные туры.</w:t>
      </w:r>
    </w:p>
    <w:p w:rsidR="002C2B2E" w:rsidRPr="004122B1" w:rsidRDefault="002C2B2E" w:rsidP="002C2B2E">
      <w:pPr>
        <w:ind w:firstLine="709"/>
        <w:jc w:val="both"/>
        <w:rPr>
          <w:rFonts w:eastAsia="Batang"/>
          <w:sz w:val="28"/>
          <w:szCs w:val="28"/>
          <w:lang w:eastAsia="ko-KR"/>
        </w:rPr>
      </w:pPr>
      <w:r w:rsidRPr="004122B1">
        <w:rPr>
          <w:rFonts w:eastAsia="Batang"/>
          <w:sz w:val="28"/>
          <w:szCs w:val="28"/>
          <w:lang w:eastAsia="ko-KR"/>
        </w:rPr>
        <w:t>Специализированная онлайн платформа или наименование туроператора, позволяющего организовывать нестандартные туры определяется менеджером компетенции.</w:t>
      </w:r>
    </w:p>
    <w:p w:rsidR="002C2B2E" w:rsidRDefault="002C2B2E" w:rsidP="002C2B2E">
      <w:pPr>
        <w:ind w:firstLine="709"/>
        <w:jc w:val="both"/>
        <w:rPr>
          <w:rFonts w:eastAsia="Batang"/>
          <w:sz w:val="28"/>
          <w:szCs w:val="28"/>
          <w:lang w:eastAsia="ko-KR"/>
        </w:rPr>
      </w:pPr>
      <w:r w:rsidRPr="004122B1">
        <w:rPr>
          <w:rFonts w:eastAsia="Batang"/>
          <w:sz w:val="28"/>
          <w:szCs w:val="28"/>
          <w:lang w:eastAsia="ko-KR"/>
        </w:rPr>
        <w:t>Поскольку различные специализированные системы имеют свои особенности, не позднее, чем за 15 (пятнадцать) календарных дней до начала соревнований озвучивается наименование туроператора или системы/платформы, в которой будет осуществляться работа. Также не позднее, чем за 15 (пятнадцать) календарных дней до начала соревнований участникам выдается тестовый доступ для тренировки.</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Участникам необходимо:</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изучить заявку турагентства (уточняющие вопросы участников по заявке не предусмотрены);</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изучить базу партнеров туроператора в системе;</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осуществить оптимальный подбор составляющих турпродукта согласно заявке (из базы туроператора);</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осуществить оптимальный подбор дополнительных услуг согласно заявке (расширенная медицинская страховка, страховка от невыезда и т.д.);</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произвести формирование турпродукта в специализированной системе в конструкторе туров;</w:t>
      </w:r>
    </w:p>
    <w:p w:rsidR="00736658" w:rsidRPr="00736658" w:rsidRDefault="00736658" w:rsidP="00736658">
      <w:pPr>
        <w:jc w:val="both"/>
        <w:rPr>
          <w:rFonts w:eastAsia="Batang"/>
          <w:sz w:val="28"/>
          <w:szCs w:val="28"/>
          <w:lang w:eastAsia="ko-KR"/>
        </w:rPr>
      </w:pPr>
      <w:r w:rsidRPr="004122B1">
        <w:rPr>
          <w:rFonts w:eastAsia="Batang"/>
          <w:sz w:val="28"/>
          <w:szCs w:val="28"/>
          <w:lang w:eastAsia="ko-KR"/>
        </w:rPr>
        <w:t>- сформировать в системе бланк-п</w:t>
      </w:r>
      <w:r w:rsidR="002C2B2E" w:rsidRPr="004122B1">
        <w:rPr>
          <w:rFonts w:eastAsia="Batang"/>
          <w:sz w:val="28"/>
          <w:szCs w:val="28"/>
          <w:lang w:eastAsia="ko-KR"/>
        </w:rPr>
        <w:t>редложение</w:t>
      </w:r>
      <w:r w:rsidRPr="004122B1">
        <w:rPr>
          <w:rFonts w:eastAsia="Batang"/>
          <w:sz w:val="28"/>
          <w:szCs w:val="28"/>
          <w:lang w:eastAsia="ko-KR"/>
        </w:rPr>
        <w:t xml:space="preserve"> </w:t>
      </w:r>
      <w:r w:rsidR="002C2B2E" w:rsidRPr="004122B1">
        <w:rPr>
          <w:rFonts w:eastAsia="Batang"/>
          <w:sz w:val="28"/>
          <w:szCs w:val="28"/>
          <w:lang w:eastAsia="ko-KR"/>
        </w:rPr>
        <w:t xml:space="preserve">с расчетом перечня услуг и указанием полной стоимости (заявку) </w:t>
      </w:r>
      <w:r w:rsidRPr="004122B1">
        <w:rPr>
          <w:rFonts w:eastAsia="Batang"/>
          <w:sz w:val="28"/>
          <w:szCs w:val="28"/>
          <w:lang w:eastAsia="ko-KR"/>
        </w:rPr>
        <w:t xml:space="preserve">согласно </w:t>
      </w:r>
      <w:r w:rsidR="002C2B2E" w:rsidRPr="004122B1">
        <w:rPr>
          <w:rFonts w:eastAsia="Batang"/>
          <w:sz w:val="28"/>
          <w:szCs w:val="28"/>
          <w:lang w:eastAsia="ko-KR"/>
        </w:rPr>
        <w:t>запросу</w:t>
      </w:r>
      <w:r w:rsidRPr="004122B1">
        <w:rPr>
          <w:rFonts w:eastAsia="Batang"/>
          <w:sz w:val="28"/>
          <w:szCs w:val="28"/>
          <w:lang w:eastAsia="ko-KR"/>
        </w:rPr>
        <w:t xml:space="preserve">, который распечатывается </w:t>
      </w:r>
      <w:r w:rsidR="002C2B2E" w:rsidRPr="004122B1">
        <w:rPr>
          <w:rFonts w:eastAsia="Batang"/>
          <w:sz w:val="28"/>
          <w:szCs w:val="28"/>
          <w:lang w:eastAsia="ko-KR"/>
        </w:rPr>
        <w:t>и сдается экспертам на проверку.</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Результатом выполнения модуля является:</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оптимально сформированный турпродукт согласно заявке;</w:t>
      </w:r>
    </w:p>
    <w:p w:rsidR="00246834" w:rsidRDefault="00736658" w:rsidP="00246834">
      <w:pPr>
        <w:jc w:val="both"/>
        <w:rPr>
          <w:rFonts w:eastAsia="Batang"/>
          <w:sz w:val="28"/>
          <w:szCs w:val="28"/>
          <w:lang w:eastAsia="ko-KR"/>
        </w:rPr>
      </w:pPr>
      <w:r w:rsidRPr="00736658">
        <w:rPr>
          <w:rFonts w:eastAsia="Batang"/>
          <w:sz w:val="28"/>
          <w:szCs w:val="28"/>
          <w:lang w:eastAsia="ko-KR"/>
        </w:rPr>
        <w:t>- распечатанный бланк</w:t>
      </w:r>
      <w:r w:rsidR="00246834">
        <w:rPr>
          <w:rFonts w:eastAsia="Batang"/>
          <w:sz w:val="28"/>
          <w:szCs w:val="28"/>
          <w:lang w:eastAsia="ko-KR"/>
        </w:rPr>
        <w:t>-подтверждение с расчетом перечня услуг (заявка)</w:t>
      </w:r>
      <w:r w:rsidRPr="00736658">
        <w:rPr>
          <w:rFonts w:eastAsia="Batang"/>
          <w:sz w:val="28"/>
          <w:szCs w:val="28"/>
          <w:lang w:eastAsia="ko-KR"/>
        </w:rPr>
        <w:t xml:space="preserve"> сформированн</w:t>
      </w:r>
      <w:r w:rsidR="00246834">
        <w:rPr>
          <w:rFonts w:eastAsia="Batang"/>
          <w:sz w:val="28"/>
          <w:szCs w:val="28"/>
          <w:lang w:eastAsia="ko-KR"/>
        </w:rPr>
        <w:t xml:space="preserve">ого турпродукта согласно заявке. </w:t>
      </w:r>
    </w:p>
    <w:p w:rsidR="00736658" w:rsidRPr="00736658" w:rsidRDefault="00736658" w:rsidP="00246834">
      <w:pPr>
        <w:jc w:val="both"/>
        <w:rPr>
          <w:rFonts w:eastAsia="Batang"/>
          <w:sz w:val="28"/>
          <w:szCs w:val="28"/>
          <w:lang w:eastAsia="ko-KR"/>
        </w:rPr>
      </w:pPr>
      <w:r w:rsidRPr="00736658">
        <w:rPr>
          <w:rFonts w:eastAsia="Batang"/>
          <w:sz w:val="28"/>
          <w:szCs w:val="28"/>
          <w:lang w:eastAsia="ko-KR"/>
        </w:rPr>
        <w:t>По окончании работы над модулем участники сдают распечатанные документы экспертам, презентация результатов работы не предусмотрена, эксперты не задают вопросы участникам.</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В модуле экспертами оцениваются:</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знание особенностей туризма, географии, истории, архитектуры, религии, достопримечательностей, социально-экономического и политического устройства стран и др.;</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осуществлять поиск и сбор информации для формирования туристских продуктов;</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технически грамотно и визуально корректно подготавливать описание программы туров или отдельных туристских услуг для их презентации (предъявления) заказчику;</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производить расчет стоимости индивидуального туристского продукта и/или отдельных туристских услуг;</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знание особенностей визового обслуживания по направлениям;</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работать в специализированной системе;</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формировать оптимальный турпродукт согласно заявке (во избежание субъективизации судейского мнения варианты оптимального, а также наименее оптимального турпродукта согласно «легенде», задания должны быть предоставлены оценивающим экспертам Главным экспертом);</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работать в конструкторе туров;</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создавать документы в системе (бланк, счет);</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работать в команде.</w:t>
      </w:r>
    </w:p>
    <w:p w:rsidR="00AB5A9C" w:rsidRDefault="00AB5A9C" w:rsidP="00A70986">
      <w:pPr>
        <w:ind w:firstLine="720"/>
        <w:jc w:val="both"/>
        <w:rPr>
          <w:rFonts w:eastAsia="Batang"/>
          <w:b/>
          <w:sz w:val="28"/>
          <w:szCs w:val="28"/>
          <w:lang w:eastAsia="ko-KR"/>
        </w:rPr>
      </w:pPr>
    </w:p>
    <w:p w:rsidR="00AB5A9C" w:rsidRDefault="00AB5A9C" w:rsidP="00A70986">
      <w:pPr>
        <w:ind w:firstLine="720"/>
        <w:jc w:val="both"/>
        <w:rPr>
          <w:rFonts w:eastAsia="Batang"/>
          <w:b/>
          <w:sz w:val="28"/>
          <w:szCs w:val="28"/>
          <w:lang w:eastAsia="ko-KR"/>
        </w:rPr>
      </w:pPr>
    </w:p>
    <w:p w:rsidR="00736658" w:rsidRPr="00736658" w:rsidRDefault="00736658" w:rsidP="00A70986">
      <w:pPr>
        <w:ind w:firstLine="720"/>
        <w:jc w:val="both"/>
        <w:rPr>
          <w:rFonts w:eastAsia="Batang"/>
          <w:sz w:val="28"/>
          <w:szCs w:val="28"/>
          <w:lang w:eastAsia="ko-KR"/>
        </w:rPr>
      </w:pPr>
      <w:r w:rsidRPr="00A70986">
        <w:rPr>
          <w:rFonts w:eastAsia="Batang"/>
          <w:b/>
          <w:sz w:val="28"/>
          <w:szCs w:val="28"/>
          <w:lang w:eastAsia="ko-KR"/>
        </w:rPr>
        <w:t>Модуль E «Проведение обучающего мероприятия для турагентств» (3 часа 30 минут</w:t>
      </w:r>
      <w:r w:rsidRPr="00736658">
        <w:rPr>
          <w:rFonts w:eastAsia="Batang"/>
          <w:sz w:val="28"/>
          <w:szCs w:val="28"/>
          <w:lang w:eastAsia="ko-KR"/>
        </w:rPr>
        <w:t>)</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 xml:space="preserve">Данный модуль представляет собой демонстрацию навыков работы по продвижению объектов туроператорской деятельности. </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Формат обучающего мероприятия регламентируется заранее подготовленной легендой.</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Участникам необходимо подготовить и провести обучающее мероприятие для сотрудников турагентств по одному из объектов туроператорской деятельности (турпродукт, направление, франчайзинговый пакет, эксклюзивный отель, специализированная система и пр.). Участники проводят обучающее мероприятие от имени реального туроператора. Наименования туроператора, а также объекта туроператорской деятельности оглашаются перед началом выполнения модуля.</w:t>
      </w:r>
    </w:p>
    <w:p w:rsidR="00736658" w:rsidRPr="00736658" w:rsidRDefault="00736658" w:rsidP="00A70986">
      <w:pPr>
        <w:ind w:firstLine="720"/>
        <w:jc w:val="both"/>
        <w:rPr>
          <w:rFonts w:eastAsia="Batang"/>
          <w:sz w:val="28"/>
          <w:szCs w:val="28"/>
          <w:lang w:eastAsia="ko-KR"/>
        </w:rPr>
      </w:pPr>
      <w:r w:rsidRPr="00736658">
        <w:rPr>
          <w:rFonts w:eastAsia="Batang"/>
          <w:sz w:val="28"/>
          <w:szCs w:val="28"/>
          <w:lang w:eastAsia="ko-KR"/>
        </w:rPr>
        <w:t xml:space="preserve">Проведение обучающее мероприятие сопровождается электронной </w:t>
      </w:r>
      <w:r w:rsidR="00A70986" w:rsidRPr="00736658">
        <w:rPr>
          <w:rFonts w:eastAsia="Batang"/>
          <w:sz w:val="28"/>
          <w:szCs w:val="28"/>
          <w:lang w:eastAsia="ko-KR"/>
        </w:rPr>
        <w:t>презентацией</w:t>
      </w:r>
      <w:r w:rsidR="00AB5A9C">
        <w:rPr>
          <w:rFonts w:eastAsia="Batang"/>
          <w:sz w:val="28"/>
          <w:szCs w:val="28"/>
          <w:lang w:eastAsia="ko-KR"/>
        </w:rPr>
        <w:t>, подготовленной</w:t>
      </w:r>
      <w:r w:rsidR="00A70986" w:rsidRPr="00736658">
        <w:rPr>
          <w:rFonts w:eastAsia="Batang"/>
          <w:sz w:val="28"/>
          <w:szCs w:val="28"/>
          <w:lang w:eastAsia="ko-KR"/>
        </w:rPr>
        <w:t xml:space="preserve"> </w:t>
      </w:r>
      <w:r w:rsidR="00AB5A9C" w:rsidRPr="00AB5A9C">
        <w:rPr>
          <w:rFonts w:eastAsia="Batang"/>
          <w:sz w:val="28"/>
          <w:szCs w:val="28"/>
          <w:lang w:eastAsia="ko-KR"/>
        </w:rPr>
        <w:t>в специализированной про</w:t>
      </w:r>
      <w:r w:rsidR="00AB5A9C">
        <w:rPr>
          <w:rFonts w:eastAsia="Batang"/>
          <w:sz w:val="28"/>
          <w:szCs w:val="28"/>
          <w:lang w:eastAsia="ko-KR"/>
        </w:rPr>
        <w:t>грамме для создания презентаций</w:t>
      </w:r>
      <w:r w:rsidRPr="00736658">
        <w:rPr>
          <w:rFonts w:eastAsia="Batang"/>
          <w:sz w:val="28"/>
          <w:szCs w:val="28"/>
          <w:lang w:eastAsia="ko-KR"/>
        </w:rPr>
        <w:t xml:space="preserve">. Также к обучающему мероприятию необходимо разработать рекламный буклет формата А4 по тематике и объектам мероприятия. </w:t>
      </w:r>
    </w:p>
    <w:p w:rsidR="00736658" w:rsidRPr="00736658" w:rsidRDefault="00736658" w:rsidP="00AB5A9C">
      <w:pPr>
        <w:ind w:firstLine="720"/>
        <w:jc w:val="both"/>
        <w:rPr>
          <w:rFonts w:eastAsia="Batang"/>
          <w:sz w:val="28"/>
          <w:szCs w:val="28"/>
          <w:lang w:eastAsia="ko-KR"/>
        </w:rPr>
      </w:pPr>
      <w:r w:rsidRPr="00736658">
        <w:rPr>
          <w:rFonts w:eastAsia="Batang"/>
          <w:sz w:val="28"/>
          <w:szCs w:val="28"/>
          <w:lang w:eastAsia="ko-KR"/>
        </w:rPr>
        <w:t>В данном модуле предполагается не более 5 вопросов от экспертов к участникам во время выступления. Управление презентацией осуществляется участниками самостоятельно.</w:t>
      </w:r>
    </w:p>
    <w:p w:rsidR="00736658" w:rsidRPr="00736658" w:rsidRDefault="00736658" w:rsidP="00AB5A9C">
      <w:pPr>
        <w:ind w:firstLine="720"/>
        <w:jc w:val="both"/>
        <w:rPr>
          <w:rFonts w:eastAsia="Batang"/>
          <w:sz w:val="28"/>
          <w:szCs w:val="28"/>
          <w:lang w:eastAsia="ko-KR"/>
        </w:rPr>
      </w:pPr>
      <w:r w:rsidRPr="00736658">
        <w:rPr>
          <w:rFonts w:eastAsia="Batang"/>
          <w:sz w:val="28"/>
          <w:szCs w:val="28"/>
          <w:lang w:eastAsia="ko-KR"/>
        </w:rPr>
        <w:t>Для модуля во время соревнований предусмотрено наличие на конкурсной площадке:</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круглого стола / скомпонованных столов - в формате переговорной комнаты или небольшого конференц-зала;</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группы «турагентов» (эксперты, работающие на площадке).</w:t>
      </w:r>
    </w:p>
    <w:p w:rsidR="00736658" w:rsidRPr="00736658" w:rsidRDefault="00736658" w:rsidP="00AB5A9C">
      <w:pPr>
        <w:ind w:firstLine="720"/>
        <w:jc w:val="both"/>
        <w:rPr>
          <w:rFonts w:eastAsia="Batang"/>
          <w:sz w:val="28"/>
          <w:szCs w:val="28"/>
          <w:lang w:eastAsia="ko-KR"/>
        </w:rPr>
      </w:pPr>
      <w:r w:rsidRPr="00736658">
        <w:rPr>
          <w:rFonts w:eastAsia="Batang"/>
          <w:sz w:val="28"/>
          <w:szCs w:val="28"/>
          <w:lang w:eastAsia="ko-KR"/>
        </w:rPr>
        <w:t>На проведение семинара каждому частнику выделяется:</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на подготовку (раскладка буклетов, за</w:t>
      </w:r>
      <w:r w:rsidR="001A1289">
        <w:rPr>
          <w:rFonts w:eastAsia="Batang"/>
          <w:sz w:val="28"/>
          <w:szCs w:val="28"/>
          <w:lang w:eastAsia="ko-KR"/>
        </w:rPr>
        <w:t xml:space="preserve">грузка </w:t>
      </w:r>
      <w:r w:rsidR="001A1289" w:rsidRPr="004122B1">
        <w:rPr>
          <w:rFonts w:eastAsia="Batang"/>
          <w:sz w:val="28"/>
          <w:szCs w:val="28"/>
          <w:lang w:eastAsia="ko-KR"/>
        </w:rPr>
        <w:t>презентации) – не более 2</w:t>
      </w:r>
      <w:r w:rsidRPr="004122B1">
        <w:rPr>
          <w:rFonts w:eastAsia="Batang"/>
          <w:sz w:val="28"/>
          <w:szCs w:val="28"/>
          <w:lang w:eastAsia="ko-KR"/>
        </w:rPr>
        <w:t xml:space="preserve"> минут;</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на проведение семинара – не более 10 минут.</w:t>
      </w:r>
    </w:p>
    <w:p w:rsidR="00736658" w:rsidRPr="00736658" w:rsidRDefault="00736658" w:rsidP="00AB5A9C">
      <w:pPr>
        <w:ind w:firstLine="720"/>
        <w:jc w:val="both"/>
        <w:rPr>
          <w:rFonts w:eastAsia="Batang"/>
          <w:sz w:val="28"/>
          <w:szCs w:val="28"/>
          <w:lang w:eastAsia="ko-KR"/>
        </w:rPr>
      </w:pPr>
      <w:r w:rsidRPr="00736658">
        <w:rPr>
          <w:rFonts w:eastAsia="Batang"/>
          <w:sz w:val="28"/>
          <w:szCs w:val="28"/>
          <w:lang w:eastAsia="ko-KR"/>
        </w:rPr>
        <w:t>В модуле экспертами оцениваются:</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подготовить и провести семинар;</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соответствие подготовленного семинара корпоративным стандартам туроператора;</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представлять преимущества сотрудничества с туроператором;</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актуальность и реалистичность предоставляемой информации согласно «легенде» задания;</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навыки разработки рекламных материалов;</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умение работать в команде;</w:t>
      </w:r>
    </w:p>
    <w:p w:rsidR="00736658" w:rsidRPr="00736658" w:rsidRDefault="00736658" w:rsidP="00736658">
      <w:pPr>
        <w:jc w:val="both"/>
        <w:rPr>
          <w:rFonts w:eastAsia="Batang"/>
          <w:sz w:val="28"/>
          <w:szCs w:val="28"/>
          <w:lang w:eastAsia="ko-KR"/>
        </w:rPr>
      </w:pPr>
      <w:r w:rsidRPr="00736658">
        <w:rPr>
          <w:rFonts w:eastAsia="Batang"/>
          <w:sz w:val="28"/>
          <w:szCs w:val="28"/>
          <w:lang w:eastAsia="ko-KR"/>
        </w:rPr>
        <w:t>- коммуникационные навыки: владение профессиональной терминологией, умение удерживать внимание аудитории, культура речи, умение отвечать на поставленные вопросы.</w:t>
      </w:r>
    </w:p>
    <w:p w:rsidR="00AB5A9C" w:rsidRDefault="00AB5A9C" w:rsidP="00AB5A9C">
      <w:pPr>
        <w:ind w:firstLine="720"/>
        <w:jc w:val="both"/>
        <w:rPr>
          <w:rFonts w:eastAsia="Batang"/>
          <w:b/>
          <w:sz w:val="28"/>
          <w:szCs w:val="28"/>
          <w:lang w:eastAsia="ko-KR"/>
        </w:rPr>
      </w:pPr>
    </w:p>
    <w:p w:rsidR="00AB5A9C" w:rsidRDefault="00AB5A9C" w:rsidP="00AB5A9C">
      <w:pPr>
        <w:ind w:firstLine="720"/>
        <w:jc w:val="both"/>
        <w:rPr>
          <w:rFonts w:eastAsia="Batang"/>
          <w:b/>
          <w:sz w:val="28"/>
          <w:szCs w:val="28"/>
          <w:lang w:eastAsia="ko-KR"/>
        </w:rPr>
      </w:pPr>
    </w:p>
    <w:p w:rsidR="00736658" w:rsidRPr="00AB5A9C" w:rsidRDefault="00736658" w:rsidP="00AB5A9C">
      <w:pPr>
        <w:ind w:firstLine="720"/>
        <w:jc w:val="both"/>
        <w:rPr>
          <w:rFonts w:eastAsia="Batang"/>
          <w:b/>
          <w:sz w:val="28"/>
          <w:szCs w:val="28"/>
          <w:lang w:eastAsia="ko-KR"/>
        </w:rPr>
      </w:pPr>
      <w:r w:rsidRPr="00AB5A9C">
        <w:rPr>
          <w:rFonts w:eastAsia="Batang"/>
          <w:b/>
          <w:sz w:val="28"/>
          <w:szCs w:val="28"/>
          <w:lang w:eastAsia="ko-KR"/>
        </w:rPr>
        <w:t>Мо</w:t>
      </w:r>
      <w:r w:rsidR="00E82E67">
        <w:rPr>
          <w:rFonts w:eastAsia="Batang"/>
          <w:b/>
          <w:sz w:val="28"/>
          <w:szCs w:val="28"/>
          <w:lang w:eastAsia="ko-KR"/>
        </w:rPr>
        <w:t xml:space="preserve">дуль F «Специальное задание» (2 </w:t>
      </w:r>
      <w:r w:rsidRPr="00AB5A9C">
        <w:rPr>
          <w:rFonts w:eastAsia="Batang"/>
          <w:b/>
          <w:sz w:val="28"/>
          <w:szCs w:val="28"/>
          <w:lang w:eastAsia="ko-KR"/>
        </w:rPr>
        <w:t>часа</w:t>
      </w:r>
      <w:r w:rsidR="00E82E67">
        <w:rPr>
          <w:rFonts w:eastAsia="Batang"/>
          <w:b/>
          <w:sz w:val="28"/>
          <w:szCs w:val="28"/>
          <w:lang w:eastAsia="ko-KR"/>
        </w:rPr>
        <w:t xml:space="preserve"> 30 минут</w:t>
      </w:r>
      <w:r w:rsidRPr="00AB5A9C">
        <w:rPr>
          <w:rFonts w:eastAsia="Batang"/>
          <w:b/>
          <w:sz w:val="28"/>
          <w:szCs w:val="28"/>
          <w:lang w:eastAsia="ko-KR"/>
        </w:rPr>
        <w:t>)</w:t>
      </w:r>
    </w:p>
    <w:p w:rsidR="008B2B04" w:rsidRDefault="00D63361" w:rsidP="00D63361">
      <w:pPr>
        <w:ind w:firstLine="709"/>
        <w:jc w:val="both"/>
        <w:rPr>
          <w:rFonts w:eastAsia="Batang"/>
          <w:sz w:val="28"/>
          <w:szCs w:val="28"/>
          <w:lang w:eastAsia="ko-KR"/>
        </w:rPr>
      </w:pPr>
      <w:r w:rsidRPr="00C73E25">
        <w:rPr>
          <w:rFonts w:eastAsia="Batang"/>
          <w:sz w:val="28"/>
          <w:szCs w:val="28"/>
          <w:lang w:eastAsia="ko-KR"/>
        </w:rPr>
        <w:t>Данный модуль направлен на демонстрацию навыков и умений сотрудника тур</w:t>
      </w:r>
      <w:r>
        <w:rPr>
          <w:rFonts w:eastAsia="Batang"/>
          <w:sz w:val="28"/>
          <w:szCs w:val="28"/>
          <w:lang w:eastAsia="ko-KR"/>
        </w:rPr>
        <w:t>операторской</w:t>
      </w:r>
      <w:r w:rsidRPr="00C73E25">
        <w:rPr>
          <w:rFonts w:eastAsia="Batang"/>
          <w:sz w:val="28"/>
          <w:szCs w:val="28"/>
          <w:lang w:eastAsia="ko-KR"/>
        </w:rPr>
        <w:t xml:space="preserve"> организации в нестандартных ситуациях. Команда конкурсантов получает заранее разработанный «кейс», </w:t>
      </w:r>
      <w:r>
        <w:rPr>
          <w:rFonts w:eastAsia="Batang"/>
          <w:sz w:val="28"/>
          <w:szCs w:val="28"/>
          <w:lang w:eastAsia="ko-KR"/>
        </w:rPr>
        <w:t>который может потребовать</w:t>
      </w:r>
      <w:r w:rsidRPr="00C73E25">
        <w:rPr>
          <w:rFonts w:eastAsia="Batang"/>
          <w:sz w:val="28"/>
          <w:szCs w:val="28"/>
          <w:lang w:eastAsia="ko-KR"/>
        </w:rPr>
        <w:t xml:space="preserve"> решения определенной проблемы и/или реакции на определенную ситуацию. Данный модуль </w:t>
      </w:r>
      <w:r>
        <w:rPr>
          <w:rFonts w:eastAsia="Batang"/>
          <w:sz w:val="28"/>
          <w:szCs w:val="28"/>
          <w:lang w:eastAsia="ko-KR"/>
        </w:rPr>
        <w:t>может предусматрива</w:t>
      </w:r>
      <w:r w:rsidRPr="00C73E25">
        <w:rPr>
          <w:rFonts w:eastAsia="Batang"/>
          <w:sz w:val="28"/>
          <w:szCs w:val="28"/>
          <w:lang w:eastAsia="ko-KR"/>
        </w:rPr>
        <w:t>т</w:t>
      </w:r>
      <w:r>
        <w:rPr>
          <w:rFonts w:eastAsia="Batang"/>
          <w:sz w:val="28"/>
          <w:szCs w:val="28"/>
          <w:lang w:eastAsia="ko-KR"/>
        </w:rPr>
        <w:t>ь</w:t>
      </w:r>
      <w:r w:rsidRPr="00C73E25">
        <w:rPr>
          <w:rFonts w:eastAsia="Batang"/>
          <w:sz w:val="28"/>
          <w:szCs w:val="28"/>
          <w:lang w:eastAsia="ko-KR"/>
        </w:rPr>
        <w:t xml:space="preserve"> возможность конкурсантов и/или экспертов задавать вопросы. </w:t>
      </w:r>
    </w:p>
    <w:p w:rsidR="004122B1" w:rsidRDefault="00D63361" w:rsidP="00D63361">
      <w:pPr>
        <w:ind w:firstLine="709"/>
        <w:jc w:val="both"/>
        <w:rPr>
          <w:rFonts w:eastAsia="Batang"/>
          <w:sz w:val="28"/>
          <w:szCs w:val="28"/>
          <w:lang w:eastAsia="ko-KR"/>
        </w:rPr>
      </w:pPr>
      <w:r w:rsidRPr="00C73E25">
        <w:rPr>
          <w:rFonts w:eastAsia="Batang"/>
          <w:sz w:val="28"/>
          <w:szCs w:val="28"/>
          <w:lang w:eastAsia="ko-KR"/>
        </w:rPr>
        <w:t>Данный модуль может подразумевать «зрелищную часть», т.е. определенную мгновенную реакцию конкурсантов на действия «тур</w:t>
      </w:r>
      <w:r>
        <w:rPr>
          <w:rFonts w:eastAsia="Batang"/>
          <w:sz w:val="28"/>
          <w:szCs w:val="28"/>
          <w:lang w:eastAsia="ko-KR"/>
        </w:rPr>
        <w:t>иста</w:t>
      </w:r>
      <w:r w:rsidRPr="00C73E25">
        <w:rPr>
          <w:rFonts w:eastAsia="Batang"/>
          <w:sz w:val="28"/>
          <w:szCs w:val="28"/>
          <w:lang w:eastAsia="ko-KR"/>
        </w:rPr>
        <w:t xml:space="preserve">» и/или иного участника модуля. </w:t>
      </w:r>
      <w:r w:rsidR="004122B1">
        <w:rPr>
          <w:rFonts w:eastAsia="Batang"/>
          <w:sz w:val="28"/>
          <w:szCs w:val="28"/>
          <w:lang w:eastAsia="ko-KR"/>
        </w:rPr>
        <w:t xml:space="preserve">В случае если в модуле будет использоваться «кейс», подразумевающий «зрелищную часть», время на подготовку перед выступлением команд не предусматривается. </w:t>
      </w:r>
    </w:p>
    <w:p w:rsidR="00D63361" w:rsidRPr="004E017F" w:rsidRDefault="00D63361" w:rsidP="00D63361">
      <w:pPr>
        <w:ind w:firstLine="709"/>
        <w:jc w:val="both"/>
        <w:rPr>
          <w:rFonts w:eastAsia="Batang"/>
          <w:sz w:val="28"/>
          <w:szCs w:val="28"/>
          <w:lang w:eastAsia="ko-KR"/>
        </w:rPr>
      </w:pPr>
      <w:r w:rsidRPr="00C73E25">
        <w:rPr>
          <w:rFonts w:eastAsia="Batang"/>
          <w:sz w:val="28"/>
          <w:szCs w:val="28"/>
          <w:lang w:eastAsia="ko-KR"/>
        </w:rPr>
        <w:t>Д</w:t>
      </w:r>
      <w:r w:rsidR="004122B1">
        <w:rPr>
          <w:rFonts w:eastAsia="Batang"/>
          <w:sz w:val="28"/>
          <w:szCs w:val="28"/>
          <w:lang w:eastAsia="ko-KR"/>
        </w:rPr>
        <w:t>ля всех иных «кейсов», кроме «кейсов» с мгновенной реакцией, д</w:t>
      </w:r>
      <w:r w:rsidRPr="00C73E25">
        <w:rPr>
          <w:rFonts w:eastAsia="Batang"/>
          <w:sz w:val="28"/>
          <w:szCs w:val="28"/>
          <w:lang w:eastAsia="ko-KR"/>
        </w:rPr>
        <w:t xml:space="preserve">анный модуль всегда будет подразумевать этап подготовки, т.е. конкурсанты будут использовать свое рабочее место. В случае если «кейсом» задания будет предусмотрена презентационная часть, на выступление каждой команды будет отведено </w:t>
      </w:r>
      <w:r>
        <w:rPr>
          <w:rFonts w:eastAsia="Batang"/>
          <w:sz w:val="28"/>
          <w:szCs w:val="28"/>
          <w:lang w:eastAsia="ko-KR"/>
        </w:rPr>
        <w:t xml:space="preserve">не более </w:t>
      </w:r>
      <w:r w:rsidRPr="00C73E25">
        <w:rPr>
          <w:rFonts w:eastAsia="Batang"/>
          <w:sz w:val="28"/>
          <w:szCs w:val="28"/>
          <w:lang w:eastAsia="ko-KR"/>
        </w:rPr>
        <w:t>7 (сем</w:t>
      </w:r>
      <w:r>
        <w:rPr>
          <w:rFonts w:eastAsia="Batang"/>
          <w:sz w:val="28"/>
          <w:szCs w:val="28"/>
          <w:lang w:eastAsia="ko-KR"/>
        </w:rPr>
        <w:t>и</w:t>
      </w:r>
      <w:r w:rsidRPr="00C73E25">
        <w:rPr>
          <w:rFonts w:eastAsia="Batang"/>
          <w:sz w:val="28"/>
          <w:szCs w:val="28"/>
          <w:lang w:eastAsia="ko-KR"/>
        </w:rPr>
        <w:t>) минут.</w:t>
      </w:r>
      <w:r>
        <w:rPr>
          <w:rFonts w:eastAsia="Batang"/>
          <w:sz w:val="28"/>
          <w:szCs w:val="28"/>
          <w:lang w:eastAsia="ko-KR"/>
        </w:rPr>
        <w:t xml:space="preserve"> Количество «кейсов», используемых в данном модуле, регламентируется ГЭ по согласованию с Менеджером компетенции.</w:t>
      </w:r>
    </w:p>
    <w:p w:rsidR="00DF1DAA" w:rsidRDefault="00DF1DAA" w:rsidP="00E014DB">
      <w:pPr>
        <w:tabs>
          <w:tab w:val="left" w:pos="3620"/>
        </w:tabs>
        <w:ind w:left="3620"/>
        <w:rPr>
          <w:rFonts w:eastAsia="Times New Roman"/>
          <w:b/>
          <w:bCs/>
          <w:sz w:val="28"/>
          <w:szCs w:val="28"/>
        </w:rPr>
      </w:pPr>
    </w:p>
    <w:p w:rsidR="009B0259" w:rsidRDefault="00E014DB" w:rsidP="00E014DB">
      <w:pPr>
        <w:tabs>
          <w:tab w:val="left" w:pos="3620"/>
        </w:tabs>
        <w:ind w:left="3620"/>
        <w:rPr>
          <w:rFonts w:eastAsia="Times New Roman"/>
          <w:b/>
          <w:bCs/>
          <w:sz w:val="28"/>
          <w:szCs w:val="28"/>
        </w:rPr>
      </w:pPr>
      <w:r>
        <w:rPr>
          <w:rFonts w:eastAsia="Times New Roman"/>
          <w:b/>
          <w:bCs/>
          <w:sz w:val="28"/>
          <w:szCs w:val="28"/>
        </w:rPr>
        <w:t xml:space="preserve">4. </w:t>
      </w:r>
      <w:r w:rsidR="00AA15F8">
        <w:rPr>
          <w:rFonts w:eastAsia="Times New Roman"/>
          <w:b/>
          <w:bCs/>
          <w:sz w:val="28"/>
          <w:szCs w:val="28"/>
        </w:rPr>
        <w:t>КРИТЕРИИ ОЦЕНКИ</w:t>
      </w:r>
    </w:p>
    <w:p w:rsidR="009B0259" w:rsidRDefault="009B0259">
      <w:pPr>
        <w:spacing w:line="200" w:lineRule="exact"/>
        <w:rPr>
          <w:rFonts w:eastAsia="Times New Roman"/>
          <w:b/>
          <w:bCs/>
          <w:sz w:val="28"/>
          <w:szCs w:val="28"/>
        </w:rPr>
      </w:pPr>
    </w:p>
    <w:p w:rsidR="009B0259" w:rsidRDefault="009B0259">
      <w:pPr>
        <w:spacing w:line="219" w:lineRule="exact"/>
        <w:rPr>
          <w:rFonts w:eastAsia="Times New Roman"/>
          <w:b/>
          <w:bCs/>
          <w:sz w:val="28"/>
          <w:szCs w:val="28"/>
        </w:rPr>
      </w:pPr>
    </w:p>
    <w:p w:rsidR="009B0259" w:rsidRDefault="00AA15F8">
      <w:pPr>
        <w:numPr>
          <w:ilvl w:val="0"/>
          <w:numId w:val="13"/>
        </w:numPr>
        <w:tabs>
          <w:tab w:val="left" w:pos="1409"/>
        </w:tabs>
        <w:spacing w:line="276" w:lineRule="auto"/>
        <w:ind w:left="260" w:firstLine="711"/>
        <w:jc w:val="both"/>
        <w:rPr>
          <w:rFonts w:eastAsia="Times New Roman"/>
          <w:sz w:val="28"/>
          <w:szCs w:val="28"/>
        </w:rPr>
      </w:pPr>
      <w:r>
        <w:rPr>
          <w:rFonts w:eastAsia="Times New Roman"/>
          <w:sz w:val="28"/>
          <w:szCs w:val="28"/>
        </w:rPr>
        <w:t>данном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составляет 100.</w:t>
      </w:r>
    </w:p>
    <w:p w:rsidR="00D63361" w:rsidRDefault="00D63361" w:rsidP="00EF0959">
      <w:pPr>
        <w:tabs>
          <w:tab w:val="left" w:pos="1409"/>
        </w:tabs>
        <w:spacing w:line="276" w:lineRule="auto"/>
        <w:ind w:left="971"/>
        <w:jc w:val="both"/>
        <w:rPr>
          <w:rFonts w:eastAsia="Times New Roman"/>
          <w:sz w:val="28"/>
          <w:szCs w:val="28"/>
        </w:rPr>
      </w:pPr>
    </w:p>
    <w:p w:rsidR="009B0259" w:rsidRDefault="00AA15F8">
      <w:pPr>
        <w:ind w:left="980"/>
        <w:rPr>
          <w:rFonts w:eastAsia="Times New Roman"/>
          <w:sz w:val="28"/>
          <w:szCs w:val="28"/>
        </w:rPr>
      </w:pPr>
      <w:r>
        <w:rPr>
          <w:rFonts w:eastAsia="Times New Roman"/>
          <w:sz w:val="28"/>
          <w:szCs w:val="28"/>
        </w:rPr>
        <w:t>Таблица 2.</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0"/>
        <w:gridCol w:w="4168"/>
        <w:gridCol w:w="1892"/>
        <w:gridCol w:w="1320"/>
        <w:gridCol w:w="920"/>
      </w:tblGrid>
      <w:tr w:rsidR="00AB5A9C" w:rsidRPr="00895F6A" w:rsidTr="0025270D">
        <w:trPr>
          <w:trHeight w:val="20"/>
        </w:trPr>
        <w:tc>
          <w:tcPr>
            <w:tcW w:w="940" w:type="dxa"/>
            <w:shd w:val="clear" w:color="auto" w:fill="ACB9CA"/>
            <w:vAlign w:val="bottom"/>
          </w:tcPr>
          <w:p w:rsidR="00AB5A9C" w:rsidRPr="00895F6A" w:rsidRDefault="00AB5A9C" w:rsidP="0025270D">
            <w:pPr>
              <w:spacing w:line="20" w:lineRule="exact"/>
              <w:rPr>
                <w:sz w:val="1"/>
                <w:szCs w:val="1"/>
              </w:rPr>
            </w:pPr>
          </w:p>
        </w:tc>
        <w:tc>
          <w:tcPr>
            <w:tcW w:w="4168" w:type="dxa"/>
            <w:shd w:val="clear" w:color="auto" w:fill="ACB9CA"/>
            <w:vAlign w:val="bottom"/>
          </w:tcPr>
          <w:p w:rsidR="00AB5A9C" w:rsidRPr="00895F6A" w:rsidRDefault="00AB5A9C" w:rsidP="0025270D">
            <w:pPr>
              <w:spacing w:line="20" w:lineRule="exact"/>
              <w:rPr>
                <w:sz w:val="1"/>
                <w:szCs w:val="1"/>
              </w:rPr>
            </w:pPr>
          </w:p>
        </w:tc>
        <w:tc>
          <w:tcPr>
            <w:tcW w:w="1892" w:type="dxa"/>
            <w:shd w:val="clear" w:color="auto" w:fill="ACB9CA"/>
            <w:vAlign w:val="bottom"/>
          </w:tcPr>
          <w:p w:rsidR="00AB5A9C" w:rsidRPr="00895F6A" w:rsidRDefault="00AB5A9C" w:rsidP="0025270D">
            <w:pPr>
              <w:spacing w:line="20" w:lineRule="exact"/>
              <w:rPr>
                <w:sz w:val="1"/>
                <w:szCs w:val="1"/>
              </w:rPr>
            </w:pPr>
          </w:p>
        </w:tc>
        <w:tc>
          <w:tcPr>
            <w:tcW w:w="1320" w:type="dxa"/>
            <w:shd w:val="clear" w:color="auto" w:fill="ACB9CA"/>
            <w:vAlign w:val="bottom"/>
          </w:tcPr>
          <w:p w:rsidR="00AB5A9C" w:rsidRPr="00895F6A" w:rsidRDefault="00AB5A9C" w:rsidP="0025270D">
            <w:pPr>
              <w:spacing w:line="20" w:lineRule="exact"/>
              <w:rPr>
                <w:sz w:val="1"/>
                <w:szCs w:val="1"/>
              </w:rPr>
            </w:pPr>
          </w:p>
        </w:tc>
        <w:tc>
          <w:tcPr>
            <w:tcW w:w="920" w:type="dxa"/>
            <w:shd w:val="clear" w:color="auto" w:fill="ACB9CA"/>
            <w:vAlign w:val="bottom"/>
          </w:tcPr>
          <w:p w:rsidR="00AB5A9C" w:rsidRPr="00895F6A" w:rsidRDefault="00AB5A9C" w:rsidP="0025270D">
            <w:pPr>
              <w:spacing w:line="20" w:lineRule="exact"/>
              <w:rPr>
                <w:sz w:val="1"/>
                <w:szCs w:val="1"/>
              </w:rPr>
            </w:pPr>
          </w:p>
        </w:tc>
      </w:tr>
      <w:tr w:rsidR="00AB5A9C" w:rsidRPr="00895F6A" w:rsidTr="0025270D">
        <w:trPr>
          <w:trHeight w:val="267"/>
        </w:trPr>
        <w:tc>
          <w:tcPr>
            <w:tcW w:w="5108" w:type="dxa"/>
            <w:gridSpan w:val="2"/>
            <w:shd w:val="clear" w:color="auto" w:fill="ACB9CA"/>
            <w:vAlign w:val="bottom"/>
          </w:tcPr>
          <w:p w:rsidR="00AB5A9C" w:rsidRPr="00895F6A" w:rsidRDefault="00AB5A9C" w:rsidP="0025270D">
            <w:pPr>
              <w:spacing w:line="267" w:lineRule="exact"/>
              <w:ind w:left="120"/>
              <w:rPr>
                <w:sz w:val="20"/>
                <w:szCs w:val="20"/>
              </w:rPr>
            </w:pPr>
            <w:r>
              <w:rPr>
                <w:b/>
                <w:bCs/>
                <w:color w:val="FFFFFF"/>
                <w:sz w:val="24"/>
                <w:szCs w:val="24"/>
              </w:rPr>
              <w:t>Критерий</w:t>
            </w:r>
          </w:p>
        </w:tc>
        <w:tc>
          <w:tcPr>
            <w:tcW w:w="1892" w:type="dxa"/>
            <w:shd w:val="clear" w:color="auto" w:fill="ACB9CA"/>
            <w:vAlign w:val="bottom"/>
          </w:tcPr>
          <w:p w:rsidR="00AB5A9C" w:rsidRPr="00895F6A" w:rsidRDefault="00AB5A9C" w:rsidP="0025270D">
            <w:pPr>
              <w:spacing w:line="267" w:lineRule="exact"/>
              <w:ind w:left="100"/>
              <w:rPr>
                <w:sz w:val="20"/>
                <w:szCs w:val="20"/>
              </w:rPr>
            </w:pPr>
            <w:r>
              <w:rPr>
                <w:b/>
                <w:bCs/>
                <w:color w:val="FFFFFF"/>
                <w:sz w:val="24"/>
                <w:szCs w:val="24"/>
              </w:rPr>
              <w:t>Баллы</w:t>
            </w:r>
          </w:p>
        </w:tc>
        <w:tc>
          <w:tcPr>
            <w:tcW w:w="1320" w:type="dxa"/>
            <w:shd w:val="clear" w:color="auto" w:fill="ACB9CA"/>
            <w:vAlign w:val="bottom"/>
          </w:tcPr>
          <w:p w:rsidR="00AB5A9C" w:rsidRPr="00895F6A" w:rsidRDefault="00AB5A9C" w:rsidP="0025270D">
            <w:pPr>
              <w:rPr>
                <w:sz w:val="23"/>
                <w:szCs w:val="23"/>
              </w:rPr>
            </w:pPr>
          </w:p>
        </w:tc>
        <w:tc>
          <w:tcPr>
            <w:tcW w:w="920" w:type="dxa"/>
            <w:shd w:val="clear" w:color="auto" w:fill="ACB9CA"/>
            <w:vAlign w:val="bottom"/>
          </w:tcPr>
          <w:p w:rsidR="00AB5A9C" w:rsidRPr="00895F6A" w:rsidRDefault="00AB5A9C" w:rsidP="0025270D">
            <w:pPr>
              <w:rPr>
                <w:sz w:val="23"/>
                <w:szCs w:val="23"/>
              </w:rPr>
            </w:pPr>
          </w:p>
        </w:tc>
      </w:tr>
      <w:tr w:rsidR="00AB5A9C" w:rsidRPr="00895F6A" w:rsidTr="0025270D">
        <w:trPr>
          <w:trHeight w:val="1124"/>
        </w:trPr>
        <w:tc>
          <w:tcPr>
            <w:tcW w:w="5108" w:type="dxa"/>
            <w:gridSpan w:val="2"/>
            <w:shd w:val="clear" w:color="auto" w:fill="323E4F"/>
            <w:vAlign w:val="bottom"/>
          </w:tcPr>
          <w:p w:rsidR="00AB5A9C" w:rsidRPr="00895F6A" w:rsidRDefault="00AB5A9C" w:rsidP="0025270D">
            <w:pPr>
              <w:rPr>
                <w:sz w:val="20"/>
                <w:szCs w:val="20"/>
              </w:rPr>
            </w:pPr>
          </w:p>
        </w:tc>
        <w:tc>
          <w:tcPr>
            <w:tcW w:w="1892" w:type="dxa"/>
            <w:shd w:val="clear" w:color="auto" w:fill="323E4F"/>
            <w:vAlign w:val="bottom"/>
          </w:tcPr>
          <w:p w:rsidR="00AB5A9C" w:rsidRDefault="00AB5A9C" w:rsidP="0025270D">
            <w:pPr>
              <w:spacing w:line="236" w:lineRule="exact"/>
              <w:rPr>
                <w:sz w:val="20"/>
                <w:szCs w:val="20"/>
              </w:rPr>
            </w:pPr>
            <w:r>
              <w:rPr>
                <w:b/>
                <w:bCs/>
                <w:color w:val="FFFFFF"/>
                <w:sz w:val="24"/>
                <w:szCs w:val="24"/>
                <w:shd w:val="clear" w:color="auto" w:fill="323E4F"/>
              </w:rPr>
              <w:t>Judgment</w:t>
            </w:r>
          </w:p>
          <w:p w:rsidR="00AB5A9C" w:rsidRPr="00895F6A" w:rsidRDefault="00AB5A9C" w:rsidP="0025270D">
            <w:pPr>
              <w:spacing w:line="236" w:lineRule="exact"/>
              <w:rPr>
                <w:sz w:val="20"/>
                <w:szCs w:val="20"/>
              </w:rPr>
            </w:pPr>
            <w:r>
              <w:rPr>
                <w:b/>
                <w:bCs/>
                <w:color w:val="FFFFFF"/>
                <w:sz w:val="24"/>
                <w:szCs w:val="24"/>
              </w:rPr>
              <w:t>(судейская)</w:t>
            </w:r>
          </w:p>
        </w:tc>
        <w:tc>
          <w:tcPr>
            <w:tcW w:w="1320" w:type="dxa"/>
            <w:shd w:val="clear" w:color="auto" w:fill="323E4F"/>
            <w:vAlign w:val="bottom"/>
          </w:tcPr>
          <w:p w:rsidR="00AB5A9C" w:rsidRPr="00895F6A" w:rsidRDefault="00AB5A9C" w:rsidP="0025270D">
            <w:pPr>
              <w:spacing w:line="236" w:lineRule="exact"/>
              <w:ind w:left="100"/>
              <w:rPr>
                <w:sz w:val="20"/>
                <w:szCs w:val="20"/>
              </w:rPr>
            </w:pPr>
            <w:r>
              <w:rPr>
                <w:b/>
                <w:bCs/>
                <w:color w:val="FFFFFF"/>
                <w:sz w:val="24"/>
                <w:szCs w:val="24"/>
                <w:shd w:val="clear" w:color="auto" w:fill="323E4F"/>
              </w:rPr>
              <w:t>Measurem</w:t>
            </w:r>
          </w:p>
          <w:p w:rsidR="00AB5A9C" w:rsidRPr="00895F6A" w:rsidRDefault="00AB5A9C" w:rsidP="0025270D">
            <w:pPr>
              <w:ind w:left="100"/>
              <w:rPr>
                <w:sz w:val="20"/>
                <w:szCs w:val="20"/>
              </w:rPr>
            </w:pPr>
            <w:r>
              <w:rPr>
                <w:b/>
                <w:bCs/>
                <w:color w:val="FFFFFF"/>
                <w:sz w:val="24"/>
                <w:szCs w:val="24"/>
              </w:rPr>
              <w:t>ent</w:t>
            </w:r>
          </w:p>
          <w:p w:rsidR="00AB5A9C" w:rsidRPr="00895F6A" w:rsidRDefault="00AB5A9C" w:rsidP="0025270D">
            <w:pPr>
              <w:ind w:left="100"/>
              <w:rPr>
                <w:sz w:val="20"/>
                <w:szCs w:val="20"/>
              </w:rPr>
            </w:pPr>
            <w:r>
              <w:rPr>
                <w:b/>
                <w:bCs/>
                <w:color w:val="FFFFFF"/>
                <w:sz w:val="24"/>
                <w:szCs w:val="24"/>
              </w:rPr>
              <w:t>(измерим</w:t>
            </w:r>
          </w:p>
          <w:p w:rsidR="00AB5A9C" w:rsidRPr="00895F6A" w:rsidRDefault="00AB5A9C" w:rsidP="0025270D">
            <w:pPr>
              <w:ind w:left="100"/>
              <w:rPr>
                <w:sz w:val="20"/>
                <w:szCs w:val="20"/>
              </w:rPr>
            </w:pPr>
            <w:r>
              <w:rPr>
                <w:b/>
                <w:bCs/>
                <w:color w:val="FFFFFF"/>
                <w:sz w:val="24"/>
                <w:szCs w:val="24"/>
              </w:rPr>
              <w:t>ая)</w:t>
            </w:r>
          </w:p>
        </w:tc>
        <w:tc>
          <w:tcPr>
            <w:tcW w:w="920" w:type="dxa"/>
            <w:shd w:val="clear" w:color="auto" w:fill="323E4F"/>
            <w:vAlign w:val="bottom"/>
          </w:tcPr>
          <w:p w:rsidR="00AB5A9C" w:rsidRPr="00895F6A" w:rsidRDefault="00AB5A9C" w:rsidP="0025270D">
            <w:pPr>
              <w:spacing w:line="236" w:lineRule="exact"/>
              <w:ind w:left="100"/>
              <w:rPr>
                <w:sz w:val="20"/>
                <w:szCs w:val="20"/>
              </w:rPr>
            </w:pPr>
            <w:r>
              <w:rPr>
                <w:b/>
                <w:bCs/>
                <w:color w:val="FFFFFF"/>
                <w:sz w:val="24"/>
                <w:szCs w:val="24"/>
                <w:shd w:val="clear" w:color="auto" w:fill="323E4F"/>
              </w:rPr>
              <w:t>Всего</w:t>
            </w:r>
          </w:p>
        </w:tc>
      </w:tr>
      <w:tr w:rsidR="00AB5A9C" w:rsidRPr="00895F6A" w:rsidTr="0025270D">
        <w:trPr>
          <w:trHeight w:val="528"/>
        </w:trPr>
        <w:tc>
          <w:tcPr>
            <w:tcW w:w="940" w:type="dxa"/>
            <w:shd w:val="clear" w:color="auto" w:fill="323E4F"/>
            <w:vAlign w:val="bottom"/>
          </w:tcPr>
          <w:p w:rsidR="00AB5A9C" w:rsidRPr="00895F6A" w:rsidRDefault="00AB5A9C" w:rsidP="0025270D">
            <w:pPr>
              <w:spacing w:line="265" w:lineRule="exact"/>
              <w:ind w:left="120"/>
              <w:rPr>
                <w:sz w:val="20"/>
                <w:szCs w:val="20"/>
              </w:rPr>
            </w:pPr>
            <w:r>
              <w:rPr>
                <w:b/>
                <w:bCs/>
                <w:color w:val="FFFFFF"/>
                <w:sz w:val="24"/>
                <w:szCs w:val="24"/>
              </w:rPr>
              <w:t>A</w:t>
            </w:r>
          </w:p>
        </w:tc>
        <w:tc>
          <w:tcPr>
            <w:tcW w:w="4168" w:type="dxa"/>
            <w:vAlign w:val="bottom"/>
          </w:tcPr>
          <w:p w:rsidR="00AB5A9C" w:rsidRPr="00C951D9" w:rsidRDefault="00AB5A9C" w:rsidP="0025270D">
            <w:pPr>
              <w:spacing w:line="265" w:lineRule="exact"/>
              <w:ind w:left="100"/>
              <w:rPr>
                <w:sz w:val="20"/>
                <w:szCs w:val="20"/>
              </w:rPr>
            </w:pPr>
            <w:r w:rsidRPr="00C951D9">
              <w:rPr>
                <w:b/>
                <w:bCs/>
                <w:sz w:val="24"/>
                <w:szCs w:val="24"/>
              </w:rPr>
              <w:t>Разработка турпродукта и вывод его на рынок</w:t>
            </w:r>
          </w:p>
        </w:tc>
        <w:tc>
          <w:tcPr>
            <w:tcW w:w="1892" w:type="dxa"/>
            <w:vAlign w:val="bottom"/>
          </w:tcPr>
          <w:p w:rsidR="00AB5A9C" w:rsidRPr="00C951D9" w:rsidRDefault="00AB5A9C" w:rsidP="0025270D">
            <w:pPr>
              <w:spacing w:line="265" w:lineRule="exact"/>
              <w:ind w:left="100"/>
              <w:rPr>
                <w:sz w:val="20"/>
                <w:szCs w:val="20"/>
              </w:rPr>
            </w:pPr>
            <w:r w:rsidRPr="00C951D9">
              <w:rPr>
                <w:sz w:val="20"/>
                <w:szCs w:val="20"/>
              </w:rPr>
              <w:t>7</w:t>
            </w:r>
          </w:p>
        </w:tc>
        <w:tc>
          <w:tcPr>
            <w:tcW w:w="1320" w:type="dxa"/>
            <w:vAlign w:val="bottom"/>
          </w:tcPr>
          <w:p w:rsidR="00AB5A9C" w:rsidRPr="00C951D9" w:rsidRDefault="00D63361" w:rsidP="0025270D">
            <w:pPr>
              <w:spacing w:line="265" w:lineRule="exact"/>
              <w:ind w:left="100"/>
              <w:rPr>
                <w:sz w:val="20"/>
                <w:szCs w:val="20"/>
              </w:rPr>
            </w:pPr>
            <w:r w:rsidRPr="00C951D9">
              <w:rPr>
                <w:sz w:val="20"/>
                <w:szCs w:val="20"/>
              </w:rPr>
              <w:t>18</w:t>
            </w:r>
          </w:p>
        </w:tc>
        <w:tc>
          <w:tcPr>
            <w:tcW w:w="920" w:type="dxa"/>
            <w:vAlign w:val="bottom"/>
          </w:tcPr>
          <w:p w:rsidR="00AB5A9C" w:rsidRPr="00C951D9" w:rsidRDefault="00D63361" w:rsidP="0025270D">
            <w:pPr>
              <w:spacing w:line="265" w:lineRule="exact"/>
              <w:ind w:left="100"/>
              <w:rPr>
                <w:b/>
                <w:bCs/>
                <w:sz w:val="24"/>
                <w:szCs w:val="24"/>
                <w:lang w:val="en-US"/>
              </w:rPr>
            </w:pPr>
            <w:r w:rsidRPr="00C951D9">
              <w:rPr>
                <w:b/>
                <w:bCs/>
                <w:sz w:val="24"/>
                <w:szCs w:val="24"/>
                <w:lang w:val="en-US"/>
              </w:rPr>
              <w:t>25</w:t>
            </w:r>
          </w:p>
        </w:tc>
      </w:tr>
      <w:tr w:rsidR="00AB5A9C" w:rsidRPr="00895F6A" w:rsidTr="0025270D">
        <w:trPr>
          <w:trHeight w:val="267"/>
        </w:trPr>
        <w:tc>
          <w:tcPr>
            <w:tcW w:w="940" w:type="dxa"/>
            <w:shd w:val="clear" w:color="auto" w:fill="323E4F"/>
            <w:vAlign w:val="bottom"/>
          </w:tcPr>
          <w:p w:rsidR="00AB5A9C" w:rsidRPr="00895F6A" w:rsidRDefault="00AB5A9C" w:rsidP="0025270D">
            <w:pPr>
              <w:spacing w:line="267" w:lineRule="exact"/>
              <w:ind w:left="120"/>
              <w:rPr>
                <w:sz w:val="20"/>
                <w:szCs w:val="20"/>
              </w:rPr>
            </w:pPr>
            <w:r>
              <w:rPr>
                <w:b/>
                <w:bCs/>
                <w:color w:val="FFFFFF"/>
                <w:sz w:val="24"/>
                <w:szCs w:val="24"/>
              </w:rPr>
              <w:t>B</w:t>
            </w:r>
          </w:p>
        </w:tc>
        <w:tc>
          <w:tcPr>
            <w:tcW w:w="4168" w:type="dxa"/>
            <w:vAlign w:val="bottom"/>
          </w:tcPr>
          <w:p w:rsidR="00AB5A9C" w:rsidRPr="00C951D9" w:rsidRDefault="00AB5A9C" w:rsidP="0025270D">
            <w:pPr>
              <w:spacing w:line="267" w:lineRule="exact"/>
              <w:ind w:left="100"/>
              <w:rPr>
                <w:sz w:val="20"/>
                <w:szCs w:val="20"/>
              </w:rPr>
            </w:pPr>
            <w:r w:rsidRPr="00C951D9">
              <w:rPr>
                <w:b/>
                <w:bCs/>
                <w:sz w:val="24"/>
                <w:szCs w:val="24"/>
              </w:rPr>
              <w:t>«Аттестация»</w:t>
            </w:r>
          </w:p>
        </w:tc>
        <w:tc>
          <w:tcPr>
            <w:tcW w:w="1892" w:type="dxa"/>
            <w:vAlign w:val="bottom"/>
          </w:tcPr>
          <w:p w:rsidR="00AB5A9C" w:rsidRPr="00C951D9" w:rsidRDefault="00AB5A9C" w:rsidP="0025270D">
            <w:pPr>
              <w:spacing w:line="267" w:lineRule="exact"/>
              <w:ind w:left="100"/>
              <w:rPr>
                <w:sz w:val="20"/>
                <w:szCs w:val="20"/>
              </w:rPr>
            </w:pPr>
            <w:r w:rsidRPr="00C951D9">
              <w:rPr>
                <w:sz w:val="20"/>
                <w:szCs w:val="20"/>
              </w:rPr>
              <w:t>0</w:t>
            </w:r>
          </w:p>
        </w:tc>
        <w:tc>
          <w:tcPr>
            <w:tcW w:w="1320" w:type="dxa"/>
            <w:vAlign w:val="bottom"/>
          </w:tcPr>
          <w:p w:rsidR="00AB5A9C" w:rsidRPr="00C951D9" w:rsidRDefault="00D63361" w:rsidP="0025270D">
            <w:pPr>
              <w:spacing w:line="267" w:lineRule="exact"/>
              <w:ind w:left="100"/>
              <w:rPr>
                <w:sz w:val="20"/>
                <w:szCs w:val="20"/>
              </w:rPr>
            </w:pPr>
            <w:r w:rsidRPr="00C951D9">
              <w:rPr>
                <w:sz w:val="20"/>
                <w:szCs w:val="20"/>
              </w:rPr>
              <w:t>16</w:t>
            </w:r>
          </w:p>
        </w:tc>
        <w:tc>
          <w:tcPr>
            <w:tcW w:w="920" w:type="dxa"/>
            <w:vAlign w:val="bottom"/>
          </w:tcPr>
          <w:p w:rsidR="00AB5A9C" w:rsidRPr="00C951D9" w:rsidRDefault="00D63361" w:rsidP="0025270D">
            <w:pPr>
              <w:spacing w:line="265" w:lineRule="exact"/>
              <w:ind w:left="100"/>
              <w:rPr>
                <w:b/>
                <w:bCs/>
                <w:sz w:val="24"/>
                <w:szCs w:val="24"/>
              </w:rPr>
            </w:pPr>
            <w:r w:rsidRPr="00C951D9">
              <w:rPr>
                <w:b/>
                <w:bCs/>
                <w:sz w:val="24"/>
                <w:szCs w:val="24"/>
              </w:rPr>
              <w:t>16</w:t>
            </w:r>
          </w:p>
        </w:tc>
      </w:tr>
      <w:tr w:rsidR="00AB5A9C" w:rsidRPr="00895F6A" w:rsidTr="0025270D">
        <w:trPr>
          <w:trHeight w:val="274"/>
        </w:trPr>
        <w:tc>
          <w:tcPr>
            <w:tcW w:w="940" w:type="dxa"/>
            <w:shd w:val="clear" w:color="auto" w:fill="323E4F"/>
            <w:vAlign w:val="bottom"/>
          </w:tcPr>
          <w:p w:rsidR="00AB5A9C" w:rsidRPr="00895F6A" w:rsidRDefault="00AB5A9C" w:rsidP="0025270D">
            <w:pPr>
              <w:spacing w:line="236" w:lineRule="exact"/>
              <w:ind w:left="120"/>
              <w:rPr>
                <w:sz w:val="20"/>
                <w:szCs w:val="20"/>
              </w:rPr>
            </w:pPr>
            <w:r>
              <w:rPr>
                <w:b/>
                <w:bCs/>
                <w:color w:val="FFFFFF"/>
                <w:sz w:val="24"/>
                <w:szCs w:val="24"/>
              </w:rPr>
              <w:t>C</w:t>
            </w:r>
          </w:p>
        </w:tc>
        <w:tc>
          <w:tcPr>
            <w:tcW w:w="4168" w:type="dxa"/>
            <w:vAlign w:val="bottom"/>
          </w:tcPr>
          <w:p w:rsidR="00AB5A9C" w:rsidRPr="00C951D9" w:rsidRDefault="00AB5A9C" w:rsidP="0025270D">
            <w:pPr>
              <w:spacing w:line="236" w:lineRule="exact"/>
              <w:ind w:left="100"/>
              <w:rPr>
                <w:sz w:val="20"/>
                <w:szCs w:val="20"/>
              </w:rPr>
            </w:pPr>
            <w:r w:rsidRPr="00C951D9">
              <w:rPr>
                <w:b/>
                <w:bCs/>
                <w:sz w:val="24"/>
                <w:szCs w:val="24"/>
              </w:rPr>
              <w:t>Проведение части рекламного тура</w:t>
            </w:r>
          </w:p>
        </w:tc>
        <w:tc>
          <w:tcPr>
            <w:tcW w:w="1892" w:type="dxa"/>
            <w:vAlign w:val="bottom"/>
          </w:tcPr>
          <w:p w:rsidR="00AB5A9C" w:rsidRPr="00C951D9" w:rsidRDefault="00D63361" w:rsidP="0025270D">
            <w:pPr>
              <w:spacing w:line="236" w:lineRule="exact"/>
              <w:ind w:left="100"/>
              <w:rPr>
                <w:sz w:val="20"/>
                <w:szCs w:val="20"/>
              </w:rPr>
            </w:pPr>
            <w:r w:rsidRPr="00C951D9">
              <w:rPr>
                <w:sz w:val="20"/>
                <w:szCs w:val="20"/>
              </w:rPr>
              <w:t>8</w:t>
            </w:r>
          </w:p>
        </w:tc>
        <w:tc>
          <w:tcPr>
            <w:tcW w:w="1320" w:type="dxa"/>
            <w:vAlign w:val="bottom"/>
          </w:tcPr>
          <w:p w:rsidR="00AB5A9C" w:rsidRPr="00C951D9" w:rsidRDefault="00D63361" w:rsidP="0025270D">
            <w:pPr>
              <w:spacing w:line="236" w:lineRule="exact"/>
              <w:ind w:left="100"/>
              <w:rPr>
                <w:sz w:val="20"/>
                <w:szCs w:val="20"/>
              </w:rPr>
            </w:pPr>
            <w:r w:rsidRPr="00C951D9">
              <w:rPr>
                <w:sz w:val="20"/>
                <w:szCs w:val="20"/>
              </w:rPr>
              <w:t>10</w:t>
            </w:r>
          </w:p>
        </w:tc>
        <w:tc>
          <w:tcPr>
            <w:tcW w:w="920" w:type="dxa"/>
            <w:vAlign w:val="bottom"/>
          </w:tcPr>
          <w:p w:rsidR="00AB5A9C" w:rsidRPr="00C951D9" w:rsidRDefault="00D63361" w:rsidP="0025270D">
            <w:pPr>
              <w:spacing w:line="265" w:lineRule="exact"/>
              <w:ind w:left="100"/>
              <w:rPr>
                <w:b/>
                <w:bCs/>
                <w:sz w:val="24"/>
                <w:szCs w:val="24"/>
                <w:lang w:val="en-US"/>
              </w:rPr>
            </w:pPr>
            <w:r w:rsidRPr="00C951D9">
              <w:rPr>
                <w:b/>
                <w:bCs/>
                <w:sz w:val="24"/>
                <w:szCs w:val="24"/>
                <w:lang w:val="en-US"/>
              </w:rPr>
              <w:t>18</w:t>
            </w:r>
          </w:p>
        </w:tc>
      </w:tr>
      <w:tr w:rsidR="00AB5A9C" w:rsidRPr="00895F6A" w:rsidTr="0025270D">
        <w:trPr>
          <w:trHeight w:val="266"/>
        </w:trPr>
        <w:tc>
          <w:tcPr>
            <w:tcW w:w="940" w:type="dxa"/>
            <w:shd w:val="clear" w:color="auto" w:fill="323E4F"/>
            <w:vAlign w:val="bottom"/>
          </w:tcPr>
          <w:p w:rsidR="00AB5A9C" w:rsidRPr="00895F6A" w:rsidRDefault="00AB5A9C" w:rsidP="0025270D">
            <w:pPr>
              <w:spacing w:line="265" w:lineRule="exact"/>
              <w:ind w:left="120"/>
              <w:rPr>
                <w:sz w:val="20"/>
                <w:szCs w:val="20"/>
              </w:rPr>
            </w:pPr>
            <w:r>
              <w:rPr>
                <w:b/>
                <w:bCs/>
                <w:color w:val="FFFFFF"/>
                <w:sz w:val="24"/>
                <w:szCs w:val="24"/>
              </w:rPr>
              <w:t>D</w:t>
            </w:r>
          </w:p>
        </w:tc>
        <w:tc>
          <w:tcPr>
            <w:tcW w:w="4168" w:type="dxa"/>
            <w:vAlign w:val="bottom"/>
          </w:tcPr>
          <w:p w:rsidR="00AB5A9C" w:rsidRPr="00C951D9" w:rsidRDefault="00AB5A9C" w:rsidP="0025270D">
            <w:pPr>
              <w:spacing w:line="265" w:lineRule="exact"/>
              <w:ind w:left="100"/>
              <w:rPr>
                <w:sz w:val="20"/>
                <w:szCs w:val="20"/>
              </w:rPr>
            </w:pPr>
            <w:r w:rsidRPr="00C951D9">
              <w:rPr>
                <w:b/>
                <w:bCs/>
                <w:sz w:val="24"/>
                <w:szCs w:val="24"/>
              </w:rPr>
              <w:t>Формирование турпродукта в специализированной системе</w:t>
            </w:r>
          </w:p>
        </w:tc>
        <w:tc>
          <w:tcPr>
            <w:tcW w:w="1892" w:type="dxa"/>
            <w:vAlign w:val="bottom"/>
          </w:tcPr>
          <w:p w:rsidR="00AB5A9C" w:rsidRPr="00C951D9" w:rsidRDefault="00D63361" w:rsidP="0025270D">
            <w:pPr>
              <w:spacing w:line="265" w:lineRule="exact"/>
              <w:ind w:left="100"/>
              <w:rPr>
                <w:sz w:val="20"/>
                <w:szCs w:val="20"/>
              </w:rPr>
            </w:pPr>
            <w:r w:rsidRPr="00C951D9">
              <w:rPr>
                <w:sz w:val="20"/>
                <w:szCs w:val="20"/>
              </w:rPr>
              <w:t>4</w:t>
            </w:r>
          </w:p>
        </w:tc>
        <w:tc>
          <w:tcPr>
            <w:tcW w:w="1320" w:type="dxa"/>
            <w:vAlign w:val="bottom"/>
          </w:tcPr>
          <w:p w:rsidR="00AB5A9C" w:rsidRPr="00C951D9" w:rsidRDefault="00D63361" w:rsidP="0025270D">
            <w:pPr>
              <w:spacing w:line="265" w:lineRule="exact"/>
              <w:ind w:left="100"/>
              <w:rPr>
                <w:sz w:val="20"/>
                <w:szCs w:val="20"/>
              </w:rPr>
            </w:pPr>
            <w:r w:rsidRPr="00C951D9">
              <w:rPr>
                <w:sz w:val="20"/>
                <w:szCs w:val="20"/>
              </w:rPr>
              <w:t>11</w:t>
            </w:r>
          </w:p>
        </w:tc>
        <w:tc>
          <w:tcPr>
            <w:tcW w:w="920" w:type="dxa"/>
            <w:vAlign w:val="bottom"/>
          </w:tcPr>
          <w:p w:rsidR="00AB5A9C" w:rsidRPr="00C951D9" w:rsidRDefault="00D63361" w:rsidP="0025270D">
            <w:pPr>
              <w:spacing w:line="265" w:lineRule="exact"/>
              <w:ind w:left="100"/>
              <w:rPr>
                <w:b/>
                <w:bCs/>
                <w:sz w:val="24"/>
                <w:szCs w:val="24"/>
                <w:lang w:val="en-US"/>
              </w:rPr>
            </w:pPr>
            <w:r w:rsidRPr="00C951D9">
              <w:rPr>
                <w:b/>
                <w:bCs/>
                <w:sz w:val="24"/>
                <w:szCs w:val="24"/>
                <w:lang w:val="en-US"/>
              </w:rPr>
              <w:t>15</w:t>
            </w:r>
          </w:p>
        </w:tc>
      </w:tr>
      <w:tr w:rsidR="00AB5A9C" w:rsidRPr="00895F6A" w:rsidTr="0025270D">
        <w:trPr>
          <w:trHeight w:val="266"/>
        </w:trPr>
        <w:tc>
          <w:tcPr>
            <w:tcW w:w="940" w:type="dxa"/>
            <w:shd w:val="clear" w:color="auto" w:fill="323E4F"/>
            <w:vAlign w:val="bottom"/>
          </w:tcPr>
          <w:p w:rsidR="00AB5A9C" w:rsidRPr="00964E2E" w:rsidRDefault="00AB5A9C" w:rsidP="0025270D">
            <w:pPr>
              <w:spacing w:line="265" w:lineRule="exact"/>
              <w:ind w:left="120"/>
              <w:rPr>
                <w:b/>
                <w:bCs/>
                <w:color w:val="FFFFFF"/>
                <w:sz w:val="24"/>
                <w:szCs w:val="24"/>
              </w:rPr>
            </w:pPr>
            <w:r>
              <w:rPr>
                <w:b/>
                <w:bCs/>
                <w:color w:val="FFFFFF"/>
                <w:sz w:val="24"/>
                <w:szCs w:val="24"/>
                <w:lang w:val="en-US"/>
              </w:rPr>
              <w:t>E</w:t>
            </w:r>
          </w:p>
        </w:tc>
        <w:tc>
          <w:tcPr>
            <w:tcW w:w="4168" w:type="dxa"/>
            <w:vAlign w:val="bottom"/>
          </w:tcPr>
          <w:p w:rsidR="00AB5A9C" w:rsidRPr="00C951D9" w:rsidRDefault="00AB5A9C" w:rsidP="0025270D">
            <w:pPr>
              <w:spacing w:line="265" w:lineRule="exact"/>
              <w:ind w:left="100"/>
              <w:rPr>
                <w:b/>
                <w:bCs/>
                <w:sz w:val="24"/>
                <w:szCs w:val="24"/>
              </w:rPr>
            </w:pPr>
            <w:r w:rsidRPr="00C951D9">
              <w:rPr>
                <w:b/>
                <w:bCs/>
                <w:sz w:val="24"/>
                <w:szCs w:val="24"/>
              </w:rPr>
              <w:t>Проведение обучающего мероприятия для турагентств</w:t>
            </w:r>
          </w:p>
        </w:tc>
        <w:tc>
          <w:tcPr>
            <w:tcW w:w="1892" w:type="dxa"/>
            <w:vAlign w:val="bottom"/>
          </w:tcPr>
          <w:p w:rsidR="00AB5A9C" w:rsidRPr="00C951D9" w:rsidRDefault="00D63361" w:rsidP="0025270D">
            <w:pPr>
              <w:spacing w:line="265" w:lineRule="exact"/>
              <w:ind w:left="100"/>
              <w:rPr>
                <w:sz w:val="20"/>
                <w:szCs w:val="20"/>
              </w:rPr>
            </w:pPr>
            <w:r w:rsidRPr="00C951D9">
              <w:rPr>
                <w:sz w:val="20"/>
                <w:szCs w:val="20"/>
              </w:rPr>
              <w:t>8</w:t>
            </w:r>
          </w:p>
        </w:tc>
        <w:tc>
          <w:tcPr>
            <w:tcW w:w="1320" w:type="dxa"/>
            <w:vAlign w:val="bottom"/>
          </w:tcPr>
          <w:p w:rsidR="00AB5A9C" w:rsidRPr="00C951D9" w:rsidRDefault="00AB5A9C" w:rsidP="0025270D">
            <w:pPr>
              <w:spacing w:line="265" w:lineRule="exact"/>
              <w:ind w:left="100"/>
              <w:rPr>
                <w:sz w:val="20"/>
                <w:szCs w:val="20"/>
              </w:rPr>
            </w:pPr>
            <w:r w:rsidRPr="00C951D9">
              <w:rPr>
                <w:sz w:val="20"/>
                <w:szCs w:val="20"/>
              </w:rPr>
              <w:t>10</w:t>
            </w:r>
          </w:p>
        </w:tc>
        <w:tc>
          <w:tcPr>
            <w:tcW w:w="920" w:type="dxa"/>
            <w:vAlign w:val="bottom"/>
          </w:tcPr>
          <w:p w:rsidR="00AB5A9C" w:rsidRPr="00C951D9" w:rsidRDefault="00AB5A9C" w:rsidP="0025270D">
            <w:pPr>
              <w:spacing w:line="265" w:lineRule="exact"/>
              <w:ind w:left="100"/>
              <w:rPr>
                <w:b/>
                <w:bCs/>
                <w:sz w:val="24"/>
                <w:szCs w:val="24"/>
              </w:rPr>
            </w:pPr>
            <w:r w:rsidRPr="00C951D9">
              <w:rPr>
                <w:b/>
                <w:bCs/>
                <w:sz w:val="24"/>
                <w:szCs w:val="24"/>
                <w:lang w:val="en-US"/>
              </w:rPr>
              <w:t>1</w:t>
            </w:r>
            <w:r w:rsidR="00D63361" w:rsidRPr="00C951D9">
              <w:rPr>
                <w:b/>
                <w:bCs/>
                <w:sz w:val="24"/>
                <w:szCs w:val="24"/>
              </w:rPr>
              <w:t>8</w:t>
            </w:r>
          </w:p>
        </w:tc>
      </w:tr>
      <w:tr w:rsidR="00AB5A9C" w:rsidRPr="00895F6A" w:rsidTr="0025270D">
        <w:trPr>
          <w:trHeight w:val="266"/>
        </w:trPr>
        <w:tc>
          <w:tcPr>
            <w:tcW w:w="940" w:type="dxa"/>
            <w:shd w:val="clear" w:color="auto" w:fill="323E4F"/>
            <w:vAlign w:val="bottom"/>
          </w:tcPr>
          <w:p w:rsidR="00AB5A9C" w:rsidRPr="00A52A01" w:rsidRDefault="00AB5A9C" w:rsidP="0025270D">
            <w:pPr>
              <w:spacing w:line="265" w:lineRule="exact"/>
              <w:ind w:left="120"/>
              <w:rPr>
                <w:b/>
                <w:bCs/>
                <w:color w:val="FFFFFF"/>
                <w:sz w:val="24"/>
                <w:szCs w:val="24"/>
                <w:lang w:val="en-US"/>
              </w:rPr>
            </w:pPr>
            <w:r>
              <w:rPr>
                <w:b/>
                <w:bCs/>
                <w:color w:val="FFFFFF"/>
                <w:sz w:val="24"/>
                <w:szCs w:val="24"/>
              </w:rPr>
              <w:t>F</w:t>
            </w:r>
          </w:p>
        </w:tc>
        <w:tc>
          <w:tcPr>
            <w:tcW w:w="4168" w:type="dxa"/>
            <w:vAlign w:val="bottom"/>
          </w:tcPr>
          <w:p w:rsidR="00AB5A9C" w:rsidRPr="00C951D9" w:rsidRDefault="00AB5A9C" w:rsidP="0025270D">
            <w:pPr>
              <w:spacing w:line="265" w:lineRule="exact"/>
              <w:ind w:left="100"/>
              <w:rPr>
                <w:b/>
                <w:bCs/>
                <w:sz w:val="24"/>
                <w:szCs w:val="24"/>
              </w:rPr>
            </w:pPr>
            <w:r w:rsidRPr="00C951D9">
              <w:rPr>
                <w:b/>
                <w:bCs/>
                <w:sz w:val="24"/>
                <w:szCs w:val="24"/>
              </w:rPr>
              <w:t>Специальное задание</w:t>
            </w:r>
          </w:p>
        </w:tc>
        <w:tc>
          <w:tcPr>
            <w:tcW w:w="1892" w:type="dxa"/>
            <w:vAlign w:val="bottom"/>
          </w:tcPr>
          <w:p w:rsidR="00AB5A9C" w:rsidRPr="00C951D9" w:rsidRDefault="00D63361" w:rsidP="0025270D">
            <w:pPr>
              <w:spacing w:line="265" w:lineRule="exact"/>
              <w:ind w:left="100"/>
              <w:rPr>
                <w:sz w:val="20"/>
                <w:szCs w:val="20"/>
              </w:rPr>
            </w:pPr>
            <w:r w:rsidRPr="00C951D9">
              <w:rPr>
                <w:sz w:val="20"/>
                <w:szCs w:val="20"/>
              </w:rPr>
              <w:t>8</w:t>
            </w:r>
          </w:p>
        </w:tc>
        <w:tc>
          <w:tcPr>
            <w:tcW w:w="1320" w:type="dxa"/>
            <w:vAlign w:val="bottom"/>
          </w:tcPr>
          <w:p w:rsidR="00AB5A9C" w:rsidRPr="00C951D9" w:rsidRDefault="00AB5A9C" w:rsidP="0025270D">
            <w:pPr>
              <w:spacing w:line="265" w:lineRule="exact"/>
              <w:ind w:left="100"/>
              <w:rPr>
                <w:sz w:val="20"/>
                <w:szCs w:val="20"/>
              </w:rPr>
            </w:pPr>
            <w:r w:rsidRPr="00C951D9">
              <w:rPr>
                <w:sz w:val="20"/>
                <w:szCs w:val="20"/>
              </w:rPr>
              <w:t>0</w:t>
            </w:r>
          </w:p>
        </w:tc>
        <w:tc>
          <w:tcPr>
            <w:tcW w:w="920" w:type="dxa"/>
            <w:vAlign w:val="bottom"/>
          </w:tcPr>
          <w:p w:rsidR="00AB5A9C" w:rsidRPr="00C951D9" w:rsidRDefault="00D63361" w:rsidP="0025270D">
            <w:pPr>
              <w:spacing w:line="265" w:lineRule="exact"/>
              <w:ind w:left="100"/>
              <w:rPr>
                <w:b/>
                <w:bCs/>
                <w:sz w:val="24"/>
                <w:szCs w:val="24"/>
              </w:rPr>
            </w:pPr>
            <w:r w:rsidRPr="00C951D9">
              <w:rPr>
                <w:b/>
                <w:bCs/>
                <w:sz w:val="24"/>
                <w:szCs w:val="24"/>
              </w:rPr>
              <w:t>8</w:t>
            </w:r>
          </w:p>
        </w:tc>
      </w:tr>
      <w:tr w:rsidR="00AB5A9C" w:rsidRPr="00895F6A" w:rsidTr="0025270D">
        <w:trPr>
          <w:trHeight w:val="266"/>
        </w:trPr>
        <w:tc>
          <w:tcPr>
            <w:tcW w:w="940" w:type="dxa"/>
            <w:shd w:val="clear" w:color="auto" w:fill="323E4F"/>
            <w:vAlign w:val="bottom"/>
          </w:tcPr>
          <w:p w:rsidR="00AB5A9C" w:rsidRPr="00895F6A" w:rsidRDefault="00AB5A9C" w:rsidP="0025270D">
            <w:pPr>
              <w:spacing w:line="265" w:lineRule="exact"/>
              <w:ind w:left="120"/>
              <w:rPr>
                <w:sz w:val="20"/>
                <w:szCs w:val="20"/>
              </w:rPr>
            </w:pPr>
            <w:r>
              <w:rPr>
                <w:b/>
                <w:bCs/>
                <w:color w:val="FFFFFF"/>
                <w:sz w:val="24"/>
                <w:szCs w:val="24"/>
              </w:rPr>
              <w:t>Всего</w:t>
            </w:r>
          </w:p>
        </w:tc>
        <w:tc>
          <w:tcPr>
            <w:tcW w:w="4168" w:type="dxa"/>
            <w:vAlign w:val="bottom"/>
          </w:tcPr>
          <w:p w:rsidR="00AB5A9C" w:rsidRPr="00C951D9" w:rsidRDefault="00AB5A9C" w:rsidP="0025270D">
            <w:pPr>
              <w:rPr>
                <w:sz w:val="23"/>
                <w:szCs w:val="23"/>
              </w:rPr>
            </w:pPr>
          </w:p>
        </w:tc>
        <w:tc>
          <w:tcPr>
            <w:tcW w:w="1892" w:type="dxa"/>
            <w:vAlign w:val="bottom"/>
          </w:tcPr>
          <w:p w:rsidR="00AB5A9C" w:rsidRPr="00C951D9" w:rsidRDefault="00D63361" w:rsidP="0025270D">
            <w:pPr>
              <w:spacing w:line="265" w:lineRule="exact"/>
              <w:ind w:left="100"/>
              <w:rPr>
                <w:sz w:val="20"/>
                <w:szCs w:val="20"/>
              </w:rPr>
            </w:pPr>
            <w:r w:rsidRPr="00C951D9">
              <w:rPr>
                <w:sz w:val="20"/>
                <w:szCs w:val="20"/>
              </w:rPr>
              <w:t>35</w:t>
            </w:r>
          </w:p>
        </w:tc>
        <w:tc>
          <w:tcPr>
            <w:tcW w:w="1320" w:type="dxa"/>
            <w:vAlign w:val="bottom"/>
          </w:tcPr>
          <w:p w:rsidR="00AB5A9C" w:rsidRPr="00C951D9" w:rsidRDefault="00D63361" w:rsidP="0025270D">
            <w:pPr>
              <w:spacing w:line="265" w:lineRule="exact"/>
              <w:ind w:left="100"/>
              <w:rPr>
                <w:b/>
                <w:sz w:val="20"/>
                <w:szCs w:val="20"/>
              </w:rPr>
            </w:pPr>
            <w:r w:rsidRPr="00C951D9">
              <w:rPr>
                <w:b/>
                <w:sz w:val="20"/>
                <w:szCs w:val="20"/>
              </w:rPr>
              <w:t>65</w:t>
            </w:r>
          </w:p>
        </w:tc>
        <w:tc>
          <w:tcPr>
            <w:tcW w:w="920" w:type="dxa"/>
            <w:vAlign w:val="bottom"/>
          </w:tcPr>
          <w:p w:rsidR="00AB5A9C" w:rsidRPr="00C951D9" w:rsidRDefault="00AB5A9C" w:rsidP="0025270D">
            <w:pPr>
              <w:spacing w:line="265" w:lineRule="exact"/>
              <w:ind w:left="100"/>
              <w:rPr>
                <w:b/>
                <w:sz w:val="24"/>
                <w:szCs w:val="24"/>
              </w:rPr>
            </w:pPr>
            <w:r w:rsidRPr="00C951D9">
              <w:rPr>
                <w:b/>
                <w:sz w:val="24"/>
                <w:szCs w:val="24"/>
              </w:rPr>
              <w:t>100</w:t>
            </w:r>
          </w:p>
        </w:tc>
      </w:tr>
    </w:tbl>
    <w:p w:rsidR="00AB5A9C" w:rsidRDefault="00AB5A9C">
      <w:pPr>
        <w:ind w:left="980"/>
        <w:rPr>
          <w:rFonts w:eastAsia="Times New Roman"/>
          <w:sz w:val="28"/>
          <w:szCs w:val="28"/>
        </w:rPr>
      </w:pPr>
    </w:p>
    <w:p w:rsidR="00E014DB" w:rsidRDefault="00E014DB">
      <w:pPr>
        <w:ind w:left="980"/>
        <w:rPr>
          <w:rFonts w:eastAsia="Times New Roman"/>
          <w:sz w:val="28"/>
          <w:szCs w:val="28"/>
        </w:rPr>
      </w:pPr>
    </w:p>
    <w:p w:rsidR="00BC39C2" w:rsidRDefault="00BC39C2">
      <w:pPr>
        <w:rPr>
          <w:rFonts w:eastAsia="Times New Roman"/>
          <w:sz w:val="28"/>
          <w:szCs w:val="28"/>
        </w:rPr>
      </w:pPr>
    </w:p>
    <w:sectPr w:rsidR="00BC39C2" w:rsidSect="009B0259">
      <w:pgSz w:w="11900" w:h="16838"/>
      <w:pgMar w:top="1101" w:right="846" w:bottom="1440"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B5" w:rsidRDefault="004910B5" w:rsidP="00BC39C2">
      <w:r>
        <w:separator/>
      </w:r>
    </w:p>
  </w:endnote>
  <w:endnote w:type="continuationSeparator" w:id="0">
    <w:p w:rsidR="004910B5" w:rsidRDefault="004910B5" w:rsidP="00BC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0A0" w:firstRow="1" w:lastRow="0" w:firstColumn="1" w:lastColumn="0" w:noHBand="0" w:noVBand="0"/>
    </w:tblPr>
    <w:tblGrid>
      <w:gridCol w:w="5603"/>
      <w:gridCol w:w="3417"/>
    </w:tblGrid>
    <w:tr w:rsidR="006435CB" w:rsidRPr="002F427A" w:rsidTr="00D85A8B">
      <w:trPr>
        <w:trHeight w:hRule="exact" w:val="115"/>
        <w:jc w:val="center"/>
      </w:trPr>
      <w:tc>
        <w:tcPr>
          <w:tcW w:w="5954" w:type="dxa"/>
          <w:shd w:val="clear" w:color="auto" w:fill="C00000"/>
          <w:tcMar>
            <w:top w:w="0" w:type="dxa"/>
            <w:bottom w:w="0" w:type="dxa"/>
          </w:tcMar>
        </w:tcPr>
        <w:p w:rsidR="006435CB" w:rsidRPr="002F427A" w:rsidRDefault="006435CB" w:rsidP="006435CB">
          <w:pPr>
            <w:pStyle w:val="a9"/>
            <w:tabs>
              <w:tab w:val="clear" w:pos="4677"/>
              <w:tab w:val="clear" w:pos="9355"/>
            </w:tabs>
            <w:jc w:val="center"/>
            <w:rPr>
              <w:caps/>
              <w:sz w:val="18"/>
            </w:rPr>
          </w:pPr>
        </w:p>
      </w:tc>
      <w:tc>
        <w:tcPr>
          <w:tcW w:w="3685" w:type="dxa"/>
          <w:shd w:val="clear" w:color="auto" w:fill="C00000"/>
          <w:tcMar>
            <w:top w:w="0" w:type="dxa"/>
            <w:bottom w:w="0" w:type="dxa"/>
          </w:tcMar>
        </w:tcPr>
        <w:p w:rsidR="006435CB" w:rsidRPr="002F427A" w:rsidRDefault="006435CB" w:rsidP="006435CB">
          <w:pPr>
            <w:pStyle w:val="a9"/>
            <w:tabs>
              <w:tab w:val="clear" w:pos="4677"/>
              <w:tab w:val="clear" w:pos="9355"/>
            </w:tabs>
            <w:jc w:val="center"/>
            <w:rPr>
              <w:caps/>
              <w:sz w:val="18"/>
            </w:rPr>
          </w:pPr>
        </w:p>
      </w:tc>
    </w:tr>
    <w:tr w:rsidR="006435CB" w:rsidRPr="002F427A" w:rsidTr="00D85A8B">
      <w:trPr>
        <w:jc w:val="center"/>
      </w:trPr>
      <w:tc>
        <w:tcPr>
          <w:tcW w:w="5954" w:type="dxa"/>
          <w:vAlign w:val="center"/>
        </w:tcPr>
        <w:p w:rsidR="006435CB" w:rsidRPr="002F427A" w:rsidRDefault="006435CB" w:rsidP="006435CB">
          <w:pPr>
            <w:pStyle w:val="ab"/>
            <w:tabs>
              <w:tab w:val="clear" w:pos="4677"/>
              <w:tab w:val="clear" w:pos="9355"/>
            </w:tabs>
            <w:rPr>
              <w:caps/>
              <w:sz w:val="18"/>
              <w:szCs w:val="18"/>
            </w:rPr>
          </w:pPr>
          <w:r w:rsidRPr="002F427A">
            <w:rPr>
              <w:sz w:val="18"/>
              <w:szCs w:val="18"/>
            </w:rPr>
            <w:t>Copyright © Союз «</w:t>
          </w:r>
          <w:r>
            <w:rPr>
              <w:sz w:val="18"/>
              <w:szCs w:val="18"/>
            </w:rPr>
            <w:t xml:space="preserve">Ворлдскиллс Россия»  </w:t>
          </w:r>
          <w:r w:rsidRPr="002F427A">
            <w:rPr>
              <w:sz w:val="18"/>
              <w:szCs w:val="18"/>
            </w:rPr>
            <w:t xml:space="preserve"> </w:t>
          </w:r>
          <w:r>
            <w:rPr>
              <w:sz w:val="18"/>
              <w:szCs w:val="18"/>
            </w:rPr>
            <w:t xml:space="preserve">Туроператорская деятельность                          </w:t>
          </w:r>
        </w:p>
      </w:tc>
      <w:tc>
        <w:tcPr>
          <w:tcW w:w="3685" w:type="dxa"/>
          <w:vAlign w:val="center"/>
        </w:tcPr>
        <w:p w:rsidR="006435CB" w:rsidRPr="002F427A" w:rsidRDefault="006435CB" w:rsidP="006435CB">
          <w:pPr>
            <w:pStyle w:val="ab"/>
            <w:tabs>
              <w:tab w:val="clear" w:pos="4677"/>
              <w:tab w:val="clear" w:pos="9355"/>
            </w:tabs>
            <w:jc w:val="right"/>
            <w:rPr>
              <w:caps/>
              <w:sz w:val="18"/>
              <w:szCs w:val="18"/>
            </w:rPr>
          </w:pPr>
          <w:r w:rsidRPr="002F427A">
            <w:rPr>
              <w:caps/>
              <w:sz w:val="18"/>
              <w:szCs w:val="18"/>
            </w:rPr>
            <w:fldChar w:fldCharType="begin"/>
          </w:r>
          <w:r w:rsidRPr="002F427A">
            <w:rPr>
              <w:caps/>
              <w:sz w:val="18"/>
              <w:szCs w:val="18"/>
            </w:rPr>
            <w:instrText>PAGE   \* MERGEFORMAT</w:instrText>
          </w:r>
          <w:r w:rsidRPr="002F427A">
            <w:rPr>
              <w:caps/>
              <w:sz w:val="18"/>
              <w:szCs w:val="18"/>
            </w:rPr>
            <w:fldChar w:fldCharType="separate"/>
          </w:r>
          <w:r w:rsidR="00EC40AB">
            <w:rPr>
              <w:caps/>
              <w:noProof/>
              <w:sz w:val="18"/>
              <w:szCs w:val="18"/>
            </w:rPr>
            <w:t>2</w:t>
          </w:r>
          <w:r w:rsidRPr="002F427A">
            <w:rPr>
              <w:caps/>
              <w:sz w:val="18"/>
              <w:szCs w:val="18"/>
            </w:rPr>
            <w:fldChar w:fldCharType="end"/>
          </w:r>
        </w:p>
      </w:tc>
    </w:tr>
  </w:tbl>
  <w:p w:rsidR="006435CB" w:rsidRDefault="006435C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B5" w:rsidRDefault="004910B5" w:rsidP="00BC39C2">
      <w:r>
        <w:separator/>
      </w:r>
    </w:p>
  </w:footnote>
  <w:footnote w:type="continuationSeparator" w:id="0">
    <w:p w:rsidR="004910B5" w:rsidRDefault="004910B5" w:rsidP="00BC39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F6BE5DD8"/>
    <w:lvl w:ilvl="0" w:tplc="A9F4AB2E">
      <w:start w:val="1"/>
      <w:numFmt w:val="bullet"/>
      <w:lvlText w:val="-"/>
      <w:lvlJc w:val="left"/>
    </w:lvl>
    <w:lvl w:ilvl="1" w:tplc="81E8451E">
      <w:numFmt w:val="decimal"/>
      <w:lvlText w:val=""/>
      <w:lvlJc w:val="left"/>
    </w:lvl>
    <w:lvl w:ilvl="2" w:tplc="F896505A">
      <w:numFmt w:val="decimal"/>
      <w:lvlText w:val=""/>
      <w:lvlJc w:val="left"/>
    </w:lvl>
    <w:lvl w:ilvl="3" w:tplc="E8523CBC">
      <w:numFmt w:val="decimal"/>
      <w:lvlText w:val=""/>
      <w:lvlJc w:val="left"/>
    </w:lvl>
    <w:lvl w:ilvl="4" w:tplc="56F8DE9E">
      <w:numFmt w:val="decimal"/>
      <w:lvlText w:val=""/>
      <w:lvlJc w:val="left"/>
    </w:lvl>
    <w:lvl w:ilvl="5" w:tplc="DB9232DA">
      <w:numFmt w:val="decimal"/>
      <w:lvlText w:val=""/>
      <w:lvlJc w:val="left"/>
    </w:lvl>
    <w:lvl w:ilvl="6" w:tplc="3AA08706">
      <w:numFmt w:val="decimal"/>
      <w:lvlText w:val=""/>
      <w:lvlJc w:val="left"/>
    </w:lvl>
    <w:lvl w:ilvl="7" w:tplc="5FB62D88">
      <w:numFmt w:val="decimal"/>
      <w:lvlText w:val=""/>
      <w:lvlJc w:val="left"/>
    </w:lvl>
    <w:lvl w:ilvl="8" w:tplc="0060CD30">
      <w:numFmt w:val="decimal"/>
      <w:lvlText w:val=""/>
      <w:lvlJc w:val="left"/>
    </w:lvl>
  </w:abstractNum>
  <w:abstractNum w:abstractNumId="1" w15:restartNumberingAfterBreak="0">
    <w:nsid w:val="00000124"/>
    <w:multiLevelType w:val="hybridMultilevel"/>
    <w:tmpl w:val="3BF8FD8E"/>
    <w:lvl w:ilvl="0" w:tplc="CAA47342">
      <w:start w:val="1"/>
      <w:numFmt w:val="bullet"/>
      <w:lvlText w:val="В"/>
      <w:lvlJc w:val="left"/>
    </w:lvl>
    <w:lvl w:ilvl="1" w:tplc="4A16AB8E">
      <w:numFmt w:val="decimal"/>
      <w:lvlText w:val=""/>
      <w:lvlJc w:val="left"/>
    </w:lvl>
    <w:lvl w:ilvl="2" w:tplc="D84ED89A">
      <w:numFmt w:val="decimal"/>
      <w:lvlText w:val=""/>
      <w:lvlJc w:val="left"/>
    </w:lvl>
    <w:lvl w:ilvl="3" w:tplc="2EF00B8C">
      <w:numFmt w:val="decimal"/>
      <w:lvlText w:val=""/>
      <w:lvlJc w:val="left"/>
    </w:lvl>
    <w:lvl w:ilvl="4" w:tplc="7F58B134">
      <w:numFmt w:val="decimal"/>
      <w:lvlText w:val=""/>
      <w:lvlJc w:val="left"/>
    </w:lvl>
    <w:lvl w:ilvl="5" w:tplc="AD9E3164">
      <w:numFmt w:val="decimal"/>
      <w:lvlText w:val=""/>
      <w:lvlJc w:val="left"/>
    </w:lvl>
    <w:lvl w:ilvl="6" w:tplc="4670B3A2">
      <w:numFmt w:val="decimal"/>
      <w:lvlText w:val=""/>
      <w:lvlJc w:val="left"/>
    </w:lvl>
    <w:lvl w:ilvl="7" w:tplc="E96C5768">
      <w:numFmt w:val="decimal"/>
      <w:lvlText w:val=""/>
      <w:lvlJc w:val="left"/>
    </w:lvl>
    <w:lvl w:ilvl="8" w:tplc="C8D64D1C">
      <w:numFmt w:val="decimal"/>
      <w:lvlText w:val=""/>
      <w:lvlJc w:val="left"/>
    </w:lvl>
  </w:abstractNum>
  <w:abstractNum w:abstractNumId="2" w15:restartNumberingAfterBreak="0">
    <w:nsid w:val="000001EB"/>
    <w:multiLevelType w:val="hybridMultilevel"/>
    <w:tmpl w:val="099627DE"/>
    <w:lvl w:ilvl="0" w:tplc="E4FC569E">
      <w:start w:val="1"/>
      <w:numFmt w:val="bullet"/>
      <w:lvlText w:val="•"/>
      <w:lvlJc w:val="left"/>
    </w:lvl>
    <w:lvl w:ilvl="1" w:tplc="60D43468">
      <w:numFmt w:val="decimal"/>
      <w:lvlText w:val=""/>
      <w:lvlJc w:val="left"/>
    </w:lvl>
    <w:lvl w:ilvl="2" w:tplc="E48450E4">
      <w:numFmt w:val="decimal"/>
      <w:lvlText w:val=""/>
      <w:lvlJc w:val="left"/>
    </w:lvl>
    <w:lvl w:ilvl="3" w:tplc="95B0E722">
      <w:numFmt w:val="decimal"/>
      <w:lvlText w:val=""/>
      <w:lvlJc w:val="left"/>
    </w:lvl>
    <w:lvl w:ilvl="4" w:tplc="9744AD3A">
      <w:numFmt w:val="decimal"/>
      <w:lvlText w:val=""/>
      <w:lvlJc w:val="left"/>
    </w:lvl>
    <w:lvl w:ilvl="5" w:tplc="F578B746">
      <w:numFmt w:val="decimal"/>
      <w:lvlText w:val=""/>
      <w:lvlJc w:val="left"/>
    </w:lvl>
    <w:lvl w:ilvl="6" w:tplc="8F9A7992">
      <w:numFmt w:val="decimal"/>
      <w:lvlText w:val=""/>
      <w:lvlJc w:val="left"/>
    </w:lvl>
    <w:lvl w:ilvl="7" w:tplc="46686B16">
      <w:numFmt w:val="decimal"/>
      <w:lvlText w:val=""/>
      <w:lvlJc w:val="left"/>
    </w:lvl>
    <w:lvl w:ilvl="8" w:tplc="9D26560A">
      <w:numFmt w:val="decimal"/>
      <w:lvlText w:val=""/>
      <w:lvlJc w:val="left"/>
    </w:lvl>
  </w:abstractNum>
  <w:abstractNum w:abstractNumId="3" w15:restartNumberingAfterBreak="0">
    <w:nsid w:val="00000BB3"/>
    <w:multiLevelType w:val="hybridMultilevel"/>
    <w:tmpl w:val="4906DF66"/>
    <w:lvl w:ilvl="0" w:tplc="0A4A3E84">
      <w:start w:val="2"/>
      <w:numFmt w:val="decimal"/>
      <w:lvlText w:val="%1."/>
      <w:lvlJc w:val="left"/>
    </w:lvl>
    <w:lvl w:ilvl="1" w:tplc="9F561ED6">
      <w:numFmt w:val="decimal"/>
      <w:lvlText w:val=""/>
      <w:lvlJc w:val="left"/>
    </w:lvl>
    <w:lvl w:ilvl="2" w:tplc="7FA68BFC">
      <w:numFmt w:val="decimal"/>
      <w:lvlText w:val=""/>
      <w:lvlJc w:val="left"/>
    </w:lvl>
    <w:lvl w:ilvl="3" w:tplc="B0E4C9EA">
      <w:numFmt w:val="decimal"/>
      <w:lvlText w:val=""/>
      <w:lvlJc w:val="left"/>
    </w:lvl>
    <w:lvl w:ilvl="4" w:tplc="9EA6B55E">
      <w:numFmt w:val="decimal"/>
      <w:lvlText w:val=""/>
      <w:lvlJc w:val="left"/>
    </w:lvl>
    <w:lvl w:ilvl="5" w:tplc="85604466">
      <w:numFmt w:val="decimal"/>
      <w:lvlText w:val=""/>
      <w:lvlJc w:val="left"/>
    </w:lvl>
    <w:lvl w:ilvl="6" w:tplc="70829FB0">
      <w:numFmt w:val="decimal"/>
      <w:lvlText w:val=""/>
      <w:lvlJc w:val="left"/>
    </w:lvl>
    <w:lvl w:ilvl="7" w:tplc="99C48B20">
      <w:numFmt w:val="decimal"/>
      <w:lvlText w:val=""/>
      <w:lvlJc w:val="left"/>
    </w:lvl>
    <w:lvl w:ilvl="8" w:tplc="DBE8DA10">
      <w:numFmt w:val="decimal"/>
      <w:lvlText w:val=""/>
      <w:lvlJc w:val="left"/>
    </w:lvl>
  </w:abstractNum>
  <w:abstractNum w:abstractNumId="4" w15:restartNumberingAfterBreak="0">
    <w:nsid w:val="00000F3E"/>
    <w:multiLevelType w:val="hybridMultilevel"/>
    <w:tmpl w:val="E1DE944A"/>
    <w:lvl w:ilvl="0" w:tplc="4C0E112A">
      <w:start w:val="1"/>
      <w:numFmt w:val="bullet"/>
      <w:lvlText w:val="В"/>
      <w:lvlJc w:val="left"/>
    </w:lvl>
    <w:lvl w:ilvl="1" w:tplc="FBACC00E">
      <w:numFmt w:val="decimal"/>
      <w:lvlText w:val=""/>
      <w:lvlJc w:val="left"/>
    </w:lvl>
    <w:lvl w:ilvl="2" w:tplc="6186C6BC">
      <w:numFmt w:val="decimal"/>
      <w:lvlText w:val=""/>
      <w:lvlJc w:val="left"/>
    </w:lvl>
    <w:lvl w:ilvl="3" w:tplc="97E4B38C">
      <w:numFmt w:val="decimal"/>
      <w:lvlText w:val=""/>
      <w:lvlJc w:val="left"/>
    </w:lvl>
    <w:lvl w:ilvl="4" w:tplc="8B7CB522">
      <w:numFmt w:val="decimal"/>
      <w:lvlText w:val=""/>
      <w:lvlJc w:val="left"/>
    </w:lvl>
    <w:lvl w:ilvl="5" w:tplc="6316CBAE">
      <w:numFmt w:val="decimal"/>
      <w:lvlText w:val=""/>
      <w:lvlJc w:val="left"/>
    </w:lvl>
    <w:lvl w:ilvl="6" w:tplc="664CEAFE">
      <w:numFmt w:val="decimal"/>
      <w:lvlText w:val=""/>
      <w:lvlJc w:val="left"/>
    </w:lvl>
    <w:lvl w:ilvl="7" w:tplc="B1E674D0">
      <w:numFmt w:val="decimal"/>
      <w:lvlText w:val=""/>
      <w:lvlJc w:val="left"/>
    </w:lvl>
    <w:lvl w:ilvl="8" w:tplc="B36A796E">
      <w:numFmt w:val="decimal"/>
      <w:lvlText w:val=""/>
      <w:lvlJc w:val="left"/>
    </w:lvl>
  </w:abstractNum>
  <w:abstractNum w:abstractNumId="5" w15:restartNumberingAfterBreak="0">
    <w:nsid w:val="000012DB"/>
    <w:multiLevelType w:val="hybridMultilevel"/>
    <w:tmpl w:val="0BAABE78"/>
    <w:lvl w:ilvl="0" w:tplc="9AE25A0C">
      <w:start w:val="1"/>
      <w:numFmt w:val="bullet"/>
      <w:lvlText w:val="в"/>
      <w:lvlJc w:val="left"/>
    </w:lvl>
    <w:lvl w:ilvl="1" w:tplc="D0783C84">
      <w:numFmt w:val="decimal"/>
      <w:lvlText w:val=""/>
      <w:lvlJc w:val="left"/>
    </w:lvl>
    <w:lvl w:ilvl="2" w:tplc="06067B7C">
      <w:numFmt w:val="decimal"/>
      <w:lvlText w:val=""/>
      <w:lvlJc w:val="left"/>
    </w:lvl>
    <w:lvl w:ilvl="3" w:tplc="D1AC28E8">
      <w:numFmt w:val="decimal"/>
      <w:lvlText w:val=""/>
      <w:lvlJc w:val="left"/>
    </w:lvl>
    <w:lvl w:ilvl="4" w:tplc="D50E1E5A">
      <w:numFmt w:val="decimal"/>
      <w:lvlText w:val=""/>
      <w:lvlJc w:val="left"/>
    </w:lvl>
    <w:lvl w:ilvl="5" w:tplc="CAD49E80">
      <w:numFmt w:val="decimal"/>
      <w:lvlText w:val=""/>
      <w:lvlJc w:val="left"/>
    </w:lvl>
    <w:lvl w:ilvl="6" w:tplc="46BA9DD0">
      <w:numFmt w:val="decimal"/>
      <w:lvlText w:val=""/>
      <w:lvlJc w:val="left"/>
    </w:lvl>
    <w:lvl w:ilvl="7" w:tplc="B09005FC">
      <w:numFmt w:val="decimal"/>
      <w:lvlText w:val=""/>
      <w:lvlJc w:val="left"/>
    </w:lvl>
    <w:lvl w:ilvl="8" w:tplc="FF04F958">
      <w:numFmt w:val="decimal"/>
      <w:lvlText w:val=""/>
      <w:lvlJc w:val="left"/>
    </w:lvl>
  </w:abstractNum>
  <w:abstractNum w:abstractNumId="6" w15:restartNumberingAfterBreak="0">
    <w:nsid w:val="0000153C"/>
    <w:multiLevelType w:val="hybridMultilevel"/>
    <w:tmpl w:val="39BE923C"/>
    <w:lvl w:ilvl="0" w:tplc="9B12A64C">
      <w:start w:val="4"/>
      <w:numFmt w:val="decimal"/>
      <w:lvlText w:val="%1."/>
      <w:lvlJc w:val="left"/>
    </w:lvl>
    <w:lvl w:ilvl="1" w:tplc="49C8F97C">
      <w:numFmt w:val="decimal"/>
      <w:lvlText w:val=""/>
      <w:lvlJc w:val="left"/>
    </w:lvl>
    <w:lvl w:ilvl="2" w:tplc="C666D388">
      <w:numFmt w:val="decimal"/>
      <w:lvlText w:val=""/>
      <w:lvlJc w:val="left"/>
    </w:lvl>
    <w:lvl w:ilvl="3" w:tplc="BF7C8F7C">
      <w:numFmt w:val="decimal"/>
      <w:lvlText w:val=""/>
      <w:lvlJc w:val="left"/>
    </w:lvl>
    <w:lvl w:ilvl="4" w:tplc="EB860344">
      <w:numFmt w:val="decimal"/>
      <w:lvlText w:val=""/>
      <w:lvlJc w:val="left"/>
    </w:lvl>
    <w:lvl w:ilvl="5" w:tplc="9C0858BA">
      <w:numFmt w:val="decimal"/>
      <w:lvlText w:val=""/>
      <w:lvlJc w:val="left"/>
    </w:lvl>
    <w:lvl w:ilvl="6" w:tplc="6AC4780A">
      <w:numFmt w:val="decimal"/>
      <w:lvlText w:val=""/>
      <w:lvlJc w:val="left"/>
    </w:lvl>
    <w:lvl w:ilvl="7" w:tplc="A23C6908">
      <w:numFmt w:val="decimal"/>
      <w:lvlText w:val=""/>
      <w:lvlJc w:val="left"/>
    </w:lvl>
    <w:lvl w:ilvl="8" w:tplc="B9EAE6B8">
      <w:numFmt w:val="decimal"/>
      <w:lvlText w:val=""/>
      <w:lvlJc w:val="left"/>
    </w:lvl>
  </w:abstractNum>
  <w:abstractNum w:abstractNumId="7" w15:restartNumberingAfterBreak="0">
    <w:nsid w:val="000026E9"/>
    <w:multiLevelType w:val="hybridMultilevel"/>
    <w:tmpl w:val="398AD13E"/>
    <w:lvl w:ilvl="0" w:tplc="E63AD440">
      <w:start w:val="1"/>
      <w:numFmt w:val="bullet"/>
      <w:lvlText w:val="В"/>
      <w:lvlJc w:val="left"/>
    </w:lvl>
    <w:lvl w:ilvl="1" w:tplc="171CE452">
      <w:numFmt w:val="decimal"/>
      <w:lvlText w:val=""/>
      <w:lvlJc w:val="left"/>
    </w:lvl>
    <w:lvl w:ilvl="2" w:tplc="D6DA18A0">
      <w:numFmt w:val="decimal"/>
      <w:lvlText w:val=""/>
      <w:lvlJc w:val="left"/>
    </w:lvl>
    <w:lvl w:ilvl="3" w:tplc="36CEE3E4">
      <w:numFmt w:val="decimal"/>
      <w:lvlText w:val=""/>
      <w:lvlJc w:val="left"/>
    </w:lvl>
    <w:lvl w:ilvl="4" w:tplc="47389720">
      <w:numFmt w:val="decimal"/>
      <w:lvlText w:val=""/>
      <w:lvlJc w:val="left"/>
    </w:lvl>
    <w:lvl w:ilvl="5" w:tplc="4B5EC64A">
      <w:numFmt w:val="decimal"/>
      <w:lvlText w:val=""/>
      <w:lvlJc w:val="left"/>
    </w:lvl>
    <w:lvl w:ilvl="6" w:tplc="B6CC57D2">
      <w:numFmt w:val="decimal"/>
      <w:lvlText w:val=""/>
      <w:lvlJc w:val="left"/>
    </w:lvl>
    <w:lvl w:ilvl="7" w:tplc="9E6ACD56">
      <w:numFmt w:val="decimal"/>
      <w:lvlText w:val=""/>
      <w:lvlJc w:val="left"/>
    </w:lvl>
    <w:lvl w:ilvl="8" w:tplc="EF2614B0">
      <w:numFmt w:val="decimal"/>
      <w:lvlText w:val=""/>
      <w:lvlJc w:val="left"/>
    </w:lvl>
  </w:abstractNum>
  <w:abstractNum w:abstractNumId="8" w15:restartNumberingAfterBreak="0">
    <w:nsid w:val="00002EA6"/>
    <w:multiLevelType w:val="hybridMultilevel"/>
    <w:tmpl w:val="20E2F8B6"/>
    <w:lvl w:ilvl="0" w:tplc="E110AFB2">
      <w:start w:val="3"/>
      <w:numFmt w:val="decimal"/>
      <w:lvlText w:val="%1."/>
      <w:lvlJc w:val="left"/>
    </w:lvl>
    <w:lvl w:ilvl="1" w:tplc="BA841348">
      <w:numFmt w:val="decimal"/>
      <w:lvlText w:val=""/>
      <w:lvlJc w:val="left"/>
    </w:lvl>
    <w:lvl w:ilvl="2" w:tplc="061A6FF4">
      <w:numFmt w:val="decimal"/>
      <w:lvlText w:val=""/>
      <w:lvlJc w:val="left"/>
    </w:lvl>
    <w:lvl w:ilvl="3" w:tplc="54C22620">
      <w:numFmt w:val="decimal"/>
      <w:lvlText w:val=""/>
      <w:lvlJc w:val="left"/>
    </w:lvl>
    <w:lvl w:ilvl="4" w:tplc="F796E6EE">
      <w:numFmt w:val="decimal"/>
      <w:lvlText w:val=""/>
      <w:lvlJc w:val="left"/>
    </w:lvl>
    <w:lvl w:ilvl="5" w:tplc="EFD6878C">
      <w:numFmt w:val="decimal"/>
      <w:lvlText w:val=""/>
      <w:lvlJc w:val="left"/>
    </w:lvl>
    <w:lvl w:ilvl="6" w:tplc="6BC610B8">
      <w:numFmt w:val="decimal"/>
      <w:lvlText w:val=""/>
      <w:lvlJc w:val="left"/>
    </w:lvl>
    <w:lvl w:ilvl="7" w:tplc="AA8081F0">
      <w:numFmt w:val="decimal"/>
      <w:lvlText w:val=""/>
      <w:lvlJc w:val="left"/>
    </w:lvl>
    <w:lvl w:ilvl="8" w:tplc="7D1AE7CC">
      <w:numFmt w:val="decimal"/>
      <w:lvlText w:val=""/>
      <w:lvlJc w:val="left"/>
    </w:lvl>
  </w:abstractNum>
  <w:abstractNum w:abstractNumId="9" w15:restartNumberingAfterBreak="0">
    <w:nsid w:val="0000305E"/>
    <w:multiLevelType w:val="hybridMultilevel"/>
    <w:tmpl w:val="C00C2FAE"/>
    <w:lvl w:ilvl="0" w:tplc="B136E0CA">
      <w:start w:val="1"/>
      <w:numFmt w:val="bullet"/>
      <w:lvlText w:val="В"/>
      <w:lvlJc w:val="left"/>
    </w:lvl>
    <w:lvl w:ilvl="1" w:tplc="46885C06">
      <w:start w:val="5"/>
      <w:numFmt w:val="decimal"/>
      <w:lvlText w:val="%2."/>
      <w:lvlJc w:val="left"/>
    </w:lvl>
    <w:lvl w:ilvl="2" w:tplc="B4B4DBB4">
      <w:numFmt w:val="decimal"/>
      <w:lvlText w:val=""/>
      <w:lvlJc w:val="left"/>
    </w:lvl>
    <w:lvl w:ilvl="3" w:tplc="398AF6D4">
      <w:numFmt w:val="decimal"/>
      <w:lvlText w:val=""/>
      <w:lvlJc w:val="left"/>
    </w:lvl>
    <w:lvl w:ilvl="4" w:tplc="C8D2B09C">
      <w:numFmt w:val="decimal"/>
      <w:lvlText w:val=""/>
      <w:lvlJc w:val="left"/>
    </w:lvl>
    <w:lvl w:ilvl="5" w:tplc="F44EF260">
      <w:numFmt w:val="decimal"/>
      <w:lvlText w:val=""/>
      <w:lvlJc w:val="left"/>
    </w:lvl>
    <w:lvl w:ilvl="6" w:tplc="F1DACC70">
      <w:numFmt w:val="decimal"/>
      <w:lvlText w:val=""/>
      <w:lvlJc w:val="left"/>
    </w:lvl>
    <w:lvl w:ilvl="7" w:tplc="87B6BA90">
      <w:numFmt w:val="decimal"/>
      <w:lvlText w:val=""/>
      <w:lvlJc w:val="left"/>
    </w:lvl>
    <w:lvl w:ilvl="8" w:tplc="A002DA86">
      <w:numFmt w:val="decimal"/>
      <w:lvlText w:val=""/>
      <w:lvlJc w:val="left"/>
    </w:lvl>
  </w:abstractNum>
  <w:abstractNum w:abstractNumId="10" w15:restartNumberingAfterBreak="0">
    <w:nsid w:val="0000390C"/>
    <w:multiLevelType w:val="hybridMultilevel"/>
    <w:tmpl w:val="60CA8592"/>
    <w:lvl w:ilvl="0" w:tplc="97AADFC6">
      <w:start w:val="1"/>
      <w:numFmt w:val="bullet"/>
      <w:lvlText w:val="/"/>
      <w:lvlJc w:val="left"/>
    </w:lvl>
    <w:lvl w:ilvl="1" w:tplc="5FA01408">
      <w:start w:val="1"/>
      <w:numFmt w:val="bullet"/>
      <w:lvlText w:val="-"/>
      <w:lvlJc w:val="left"/>
    </w:lvl>
    <w:lvl w:ilvl="2" w:tplc="F914FE42">
      <w:start w:val="1"/>
      <w:numFmt w:val="bullet"/>
      <w:lvlText w:val="В"/>
      <w:lvlJc w:val="left"/>
    </w:lvl>
    <w:lvl w:ilvl="3" w:tplc="C66E058E">
      <w:numFmt w:val="decimal"/>
      <w:lvlText w:val=""/>
      <w:lvlJc w:val="left"/>
    </w:lvl>
    <w:lvl w:ilvl="4" w:tplc="66E241EA">
      <w:numFmt w:val="decimal"/>
      <w:lvlText w:val=""/>
      <w:lvlJc w:val="left"/>
    </w:lvl>
    <w:lvl w:ilvl="5" w:tplc="269EF5E4">
      <w:numFmt w:val="decimal"/>
      <w:lvlText w:val=""/>
      <w:lvlJc w:val="left"/>
    </w:lvl>
    <w:lvl w:ilvl="6" w:tplc="CF56A59C">
      <w:numFmt w:val="decimal"/>
      <w:lvlText w:val=""/>
      <w:lvlJc w:val="left"/>
    </w:lvl>
    <w:lvl w:ilvl="7" w:tplc="E8F0D1B2">
      <w:numFmt w:val="decimal"/>
      <w:lvlText w:val=""/>
      <w:lvlJc w:val="left"/>
    </w:lvl>
    <w:lvl w:ilvl="8" w:tplc="190E956C">
      <w:numFmt w:val="decimal"/>
      <w:lvlText w:val=""/>
      <w:lvlJc w:val="left"/>
    </w:lvl>
  </w:abstractNum>
  <w:abstractNum w:abstractNumId="11" w15:restartNumberingAfterBreak="0">
    <w:nsid w:val="000041BB"/>
    <w:multiLevelType w:val="hybridMultilevel"/>
    <w:tmpl w:val="FE6ACF50"/>
    <w:lvl w:ilvl="0" w:tplc="D64E0E76">
      <w:start w:val="1"/>
      <w:numFmt w:val="decimal"/>
      <w:lvlText w:val="%1."/>
      <w:lvlJc w:val="left"/>
    </w:lvl>
    <w:lvl w:ilvl="1" w:tplc="114CDA2A">
      <w:numFmt w:val="decimal"/>
      <w:lvlText w:val=""/>
      <w:lvlJc w:val="left"/>
    </w:lvl>
    <w:lvl w:ilvl="2" w:tplc="3BF47D9A">
      <w:numFmt w:val="decimal"/>
      <w:lvlText w:val=""/>
      <w:lvlJc w:val="left"/>
    </w:lvl>
    <w:lvl w:ilvl="3" w:tplc="FB80E276">
      <w:numFmt w:val="decimal"/>
      <w:lvlText w:val=""/>
      <w:lvlJc w:val="left"/>
    </w:lvl>
    <w:lvl w:ilvl="4" w:tplc="6540AD92">
      <w:numFmt w:val="decimal"/>
      <w:lvlText w:val=""/>
      <w:lvlJc w:val="left"/>
    </w:lvl>
    <w:lvl w:ilvl="5" w:tplc="2F10EAE0">
      <w:numFmt w:val="decimal"/>
      <w:lvlText w:val=""/>
      <w:lvlJc w:val="left"/>
    </w:lvl>
    <w:lvl w:ilvl="6" w:tplc="27461734">
      <w:numFmt w:val="decimal"/>
      <w:lvlText w:val=""/>
      <w:lvlJc w:val="left"/>
    </w:lvl>
    <w:lvl w:ilvl="7" w:tplc="A20C0FA0">
      <w:numFmt w:val="decimal"/>
      <w:lvlText w:val=""/>
      <w:lvlJc w:val="left"/>
    </w:lvl>
    <w:lvl w:ilvl="8" w:tplc="A9E4F94A">
      <w:numFmt w:val="decimal"/>
      <w:lvlText w:val=""/>
      <w:lvlJc w:val="left"/>
    </w:lvl>
  </w:abstractNum>
  <w:abstractNum w:abstractNumId="12" w15:restartNumberingAfterBreak="0">
    <w:nsid w:val="00007E87"/>
    <w:multiLevelType w:val="hybridMultilevel"/>
    <w:tmpl w:val="B686A4AA"/>
    <w:lvl w:ilvl="0" w:tplc="A8A8E532">
      <w:start w:val="1"/>
      <w:numFmt w:val="bullet"/>
      <w:lvlText w:val="в"/>
      <w:lvlJc w:val="left"/>
    </w:lvl>
    <w:lvl w:ilvl="1" w:tplc="67B60BDC">
      <w:start w:val="1"/>
      <w:numFmt w:val="bullet"/>
      <w:lvlText w:val="В"/>
      <w:lvlJc w:val="left"/>
    </w:lvl>
    <w:lvl w:ilvl="2" w:tplc="3DE27BC4">
      <w:numFmt w:val="decimal"/>
      <w:lvlText w:val=""/>
      <w:lvlJc w:val="left"/>
    </w:lvl>
    <w:lvl w:ilvl="3" w:tplc="74D46BE4">
      <w:numFmt w:val="decimal"/>
      <w:lvlText w:val=""/>
      <w:lvlJc w:val="left"/>
    </w:lvl>
    <w:lvl w:ilvl="4" w:tplc="6E40208C">
      <w:numFmt w:val="decimal"/>
      <w:lvlText w:val=""/>
      <w:lvlJc w:val="left"/>
    </w:lvl>
    <w:lvl w:ilvl="5" w:tplc="07D27170">
      <w:numFmt w:val="decimal"/>
      <w:lvlText w:val=""/>
      <w:lvlJc w:val="left"/>
    </w:lvl>
    <w:lvl w:ilvl="6" w:tplc="483C7F64">
      <w:numFmt w:val="decimal"/>
      <w:lvlText w:val=""/>
      <w:lvlJc w:val="left"/>
    </w:lvl>
    <w:lvl w:ilvl="7" w:tplc="9B84A0A2">
      <w:numFmt w:val="decimal"/>
      <w:lvlText w:val=""/>
      <w:lvlJc w:val="left"/>
    </w:lvl>
    <w:lvl w:ilvl="8" w:tplc="D2EEAD06">
      <w:numFmt w:val="decimal"/>
      <w:lvlText w:val=""/>
      <w:lvlJc w:val="left"/>
    </w:lvl>
  </w:abstractNum>
  <w:abstractNum w:abstractNumId="13" w15:restartNumberingAfterBreak="0">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AB292F"/>
    <w:multiLevelType w:val="hybridMultilevel"/>
    <w:tmpl w:val="5330CAA6"/>
    <w:lvl w:ilvl="0" w:tplc="25E4F3C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D6665F8"/>
    <w:multiLevelType w:val="hybridMultilevel"/>
    <w:tmpl w:val="692C5230"/>
    <w:lvl w:ilvl="0" w:tplc="9210D478">
      <w:start w:val="1"/>
      <w:numFmt w:val="decimal"/>
      <w:lvlText w:val="%1."/>
      <w:lvlJc w:val="left"/>
      <w:pPr>
        <w:tabs>
          <w:tab w:val="num" w:pos="993"/>
        </w:tabs>
        <w:ind w:left="1418"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7D492EED"/>
    <w:multiLevelType w:val="hybridMultilevel"/>
    <w:tmpl w:val="EBD636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AD1BAA"/>
    <w:multiLevelType w:val="hybridMultilevel"/>
    <w:tmpl w:val="225CA644"/>
    <w:lvl w:ilvl="0" w:tplc="9210D478">
      <w:start w:val="1"/>
      <w:numFmt w:val="decimal"/>
      <w:lvlText w:val="%1."/>
      <w:lvlJc w:val="left"/>
      <w:pPr>
        <w:tabs>
          <w:tab w:val="num" w:pos="993"/>
        </w:tabs>
        <w:ind w:left="1418"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3"/>
  </w:num>
  <w:num w:numId="15">
    <w:abstractNumId w:val="16"/>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59"/>
    <w:rsid w:val="000369A7"/>
    <w:rsid w:val="000C3BFC"/>
    <w:rsid w:val="000F1493"/>
    <w:rsid w:val="000F4863"/>
    <w:rsid w:val="001045C4"/>
    <w:rsid w:val="001364BA"/>
    <w:rsid w:val="0013786F"/>
    <w:rsid w:val="001428A6"/>
    <w:rsid w:val="00152302"/>
    <w:rsid w:val="00161663"/>
    <w:rsid w:val="0016448E"/>
    <w:rsid w:val="00177D1B"/>
    <w:rsid w:val="00185B80"/>
    <w:rsid w:val="001A1289"/>
    <w:rsid w:val="001A21D1"/>
    <w:rsid w:val="001B4EBC"/>
    <w:rsid w:val="001F18A0"/>
    <w:rsid w:val="00246834"/>
    <w:rsid w:val="00282E0D"/>
    <w:rsid w:val="002C2B2E"/>
    <w:rsid w:val="002D361E"/>
    <w:rsid w:val="002D3833"/>
    <w:rsid w:val="002E7888"/>
    <w:rsid w:val="002F54FE"/>
    <w:rsid w:val="003237EA"/>
    <w:rsid w:val="00336943"/>
    <w:rsid w:val="00344B33"/>
    <w:rsid w:val="00380FCA"/>
    <w:rsid w:val="0038709A"/>
    <w:rsid w:val="003A620C"/>
    <w:rsid w:val="003B3084"/>
    <w:rsid w:val="003C4919"/>
    <w:rsid w:val="003D5702"/>
    <w:rsid w:val="003E5D95"/>
    <w:rsid w:val="004122B1"/>
    <w:rsid w:val="00444F17"/>
    <w:rsid w:val="00457D37"/>
    <w:rsid w:val="004705B1"/>
    <w:rsid w:val="0047185A"/>
    <w:rsid w:val="004730D0"/>
    <w:rsid w:val="004910B5"/>
    <w:rsid w:val="004A4E79"/>
    <w:rsid w:val="004E0913"/>
    <w:rsid w:val="004E48C7"/>
    <w:rsid w:val="00557F27"/>
    <w:rsid w:val="005B6D05"/>
    <w:rsid w:val="005C2AD1"/>
    <w:rsid w:val="00634B16"/>
    <w:rsid w:val="006435CB"/>
    <w:rsid w:val="00653500"/>
    <w:rsid w:val="0065433B"/>
    <w:rsid w:val="006678FF"/>
    <w:rsid w:val="00672538"/>
    <w:rsid w:val="00673794"/>
    <w:rsid w:val="006760F5"/>
    <w:rsid w:val="00677B01"/>
    <w:rsid w:val="00682B0E"/>
    <w:rsid w:val="00703714"/>
    <w:rsid w:val="0073508D"/>
    <w:rsid w:val="00736658"/>
    <w:rsid w:val="00761AFF"/>
    <w:rsid w:val="00777E1D"/>
    <w:rsid w:val="00790FB6"/>
    <w:rsid w:val="007C2369"/>
    <w:rsid w:val="007E1E3B"/>
    <w:rsid w:val="008000D4"/>
    <w:rsid w:val="00830541"/>
    <w:rsid w:val="008316F3"/>
    <w:rsid w:val="00836DC6"/>
    <w:rsid w:val="00861BBF"/>
    <w:rsid w:val="00871701"/>
    <w:rsid w:val="008875FD"/>
    <w:rsid w:val="008B2B04"/>
    <w:rsid w:val="00947AD8"/>
    <w:rsid w:val="009729CA"/>
    <w:rsid w:val="009B0259"/>
    <w:rsid w:val="009B34BB"/>
    <w:rsid w:val="009C6F0F"/>
    <w:rsid w:val="009D7BAD"/>
    <w:rsid w:val="009E4B1D"/>
    <w:rsid w:val="009F0CAD"/>
    <w:rsid w:val="00A11B3D"/>
    <w:rsid w:val="00A240EE"/>
    <w:rsid w:val="00A67399"/>
    <w:rsid w:val="00A70986"/>
    <w:rsid w:val="00A878DF"/>
    <w:rsid w:val="00AA15F8"/>
    <w:rsid w:val="00AB09B6"/>
    <w:rsid w:val="00AB5A9C"/>
    <w:rsid w:val="00AD1AC3"/>
    <w:rsid w:val="00AD59EB"/>
    <w:rsid w:val="00AF2C59"/>
    <w:rsid w:val="00B03E71"/>
    <w:rsid w:val="00B375F0"/>
    <w:rsid w:val="00B529D0"/>
    <w:rsid w:val="00B84146"/>
    <w:rsid w:val="00B84171"/>
    <w:rsid w:val="00BC39C2"/>
    <w:rsid w:val="00BC74BA"/>
    <w:rsid w:val="00BD5C38"/>
    <w:rsid w:val="00C215E0"/>
    <w:rsid w:val="00C2320D"/>
    <w:rsid w:val="00C64501"/>
    <w:rsid w:val="00C80B66"/>
    <w:rsid w:val="00C87C91"/>
    <w:rsid w:val="00C92D92"/>
    <w:rsid w:val="00C951D9"/>
    <w:rsid w:val="00CC7F44"/>
    <w:rsid w:val="00D1090D"/>
    <w:rsid w:val="00D118DB"/>
    <w:rsid w:val="00D30EEC"/>
    <w:rsid w:val="00D60913"/>
    <w:rsid w:val="00D63361"/>
    <w:rsid w:val="00DD19AD"/>
    <w:rsid w:val="00DF1DAA"/>
    <w:rsid w:val="00E014DB"/>
    <w:rsid w:val="00E0175D"/>
    <w:rsid w:val="00E17A66"/>
    <w:rsid w:val="00E358B3"/>
    <w:rsid w:val="00E56830"/>
    <w:rsid w:val="00E82E67"/>
    <w:rsid w:val="00EB311C"/>
    <w:rsid w:val="00EC40AB"/>
    <w:rsid w:val="00ED7E74"/>
    <w:rsid w:val="00EF0959"/>
    <w:rsid w:val="00F32D3E"/>
    <w:rsid w:val="00F37CB4"/>
    <w:rsid w:val="00F66040"/>
    <w:rsid w:val="00F668C7"/>
    <w:rsid w:val="00F94AF0"/>
    <w:rsid w:val="00FA1DA7"/>
    <w:rsid w:val="00FB38B1"/>
    <w:rsid w:val="00FF0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A2634-A35C-49CB-8ABB-C5A97535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octitle">
    <w:name w:val="Doc title"/>
    <w:basedOn w:val="a"/>
    <w:rsid w:val="00E014DB"/>
    <w:rPr>
      <w:rFonts w:ascii="Arial" w:eastAsia="Times New Roman" w:hAnsi="Arial"/>
      <w:b/>
      <w:sz w:val="40"/>
      <w:szCs w:val="24"/>
      <w:lang w:val="en-GB" w:eastAsia="en-US"/>
    </w:rPr>
  </w:style>
  <w:style w:type="paragraph" w:customStyle="1" w:styleId="Docsubtitle2">
    <w:name w:val="Doc subtitle2"/>
    <w:basedOn w:val="a"/>
    <w:link w:val="Docsubtitle2Char"/>
    <w:qFormat/>
    <w:rsid w:val="00E014D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E014DB"/>
    <w:rPr>
      <w:rFonts w:ascii="Arial" w:eastAsiaTheme="minorHAnsi" w:hAnsi="Arial" w:cstheme="minorBidi"/>
      <w:sz w:val="28"/>
      <w:szCs w:val="28"/>
      <w:lang w:val="en-GB" w:eastAsia="en-US"/>
    </w:rPr>
  </w:style>
  <w:style w:type="paragraph" w:styleId="a4">
    <w:name w:val="footnote text"/>
    <w:basedOn w:val="a"/>
    <w:link w:val="a5"/>
    <w:uiPriority w:val="99"/>
    <w:semiHidden/>
    <w:unhideWhenUsed/>
    <w:rsid w:val="00BC39C2"/>
    <w:rPr>
      <w:sz w:val="20"/>
      <w:szCs w:val="20"/>
    </w:rPr>
  </w:style>
  <w:style w:type="character" w:customStyle="1" w:styleId="a5">
    <w:name w:val="Текст сноски Знак"/>
    <w:basedOn w:val="a0"/>
    <w:link w:val="a4"/>
    <w:uiPriority w:val="99"/>
    <w:semiHidden/>
    <w:rsid w:val="00BC39C2"/>
    <w:rPr>
      <w:sz w:val="20"/>
      <w:szCs w:val="20"/>
    </w:rPr>
  </w:style>
  <w:style w:type="character" w:styleId="a6">
    <w:name w:val="footnote reference"/>
    <w:basedOn w:val="a0"/>
    <w:uiPriority w:val="99"/>
    <w:semiHidden/>
    <w:unhideWhenUsed/>
    <w:rsid w:val="00BC39C2"/>
    <w:rPr>
      <w:vertAlign w:val="superscript"/>
    </w:rPr>
  </w:style>
  <w:style w:type="paragraph" w:styleId="a7">
    <w:name w:val="Balloon Text"/>
    <w:basedOn w:val="a"/>
    <w:link w:val="a8"/>
    <w:uiPriority w:val="99"/>
    <w:semiHidden/>
    <w:unhideWhenUsed/>
    <w:rsid w:val="00BC39C2"/>
    <w:rPr>
      <w:rFonts w:ascii="Tahoma" w:hAnsi="Tahoma" w:cs="Tahoma"/>
      <w:sz w:val="16"/>
      <w:szCs w:val="16"/>
    </w:rPr>
  </w:style>
  <w:style w:type="character" w:customStyle="1" w:styleId="a8">
    <w:name w:val="Текст выноски Знак"/>
    <w:basedOn w:val="a0"/>
    <w:link w:val="a7"/>
    <w:uiPriority w:val="99"/>
    <w:semiHidden/>
    <w:rsid w:val="00BC39C2"/>
    <w:rPr>
      <w:rFonts w:ascii="Tahoma" w:hAnsi="Tahoma" w:cs="Tahoma"/>
      <w:sz w:val="16"/>
      <w:szCs w:val="16"/>
    </w:rPr>
  </w:style>
  <w:style w:type="paragraph" w:styleId="a9">
    <w:name w:val="header"/>
    <w:basedOn w:val="a"/>
    <w:link w:val="aa"/>
    <w:uiPriority w:val="99"/>
    <w:unhideWhenUsed/>
    <w:rsid w:val="006435CB"/>
    <w:pPr>
      <w:tabs>
        <w:tab w:val="center" w:pos="4677"/>
        <w:tab w:val="right" w:pos="9355"/>
      </w:tabs>
    </w:pPr>
  </w:style>
  <w:style w:type="character" w:customStyle="1" w:styleId="aa">
    <w:name w:val="Верхний колонтитул Знак"/>
    <w:basedOn w:val="a0"/>
    <w:link w:val="a9"/>
    <w:uiPriority w:val="99"/>
    <w:rsid w:val="006435CB"/>
  </w:style>
  <w:style w:type="paragraph" w:styleId="ab">
    <w:name w:val="footer"/>
    <w:basedOn w:val="a"/>
    <w:link w:val="ac"/>
    <w:uiPriority w:val="99"/>
    <w:unhideWhenUsed/>
    <w:rsid w:val="006435CB"/>
    <w:pPr>
      <w:tabs>
        <w:tab w:val="center" w:pos="4677"/>
        <w:tab w:val="right" w:pos="9355"/>
      </w:tabs>
    </w:pPr>
  </w:style>
  <w:style w:type="character" w:customStyle="1" w:styleId="ac">
    <w:name w:val="Нижний колонтитул Знак"/>
    <w:basedOn w:val="a0"/>
    <w:link w:val="ab"/>
    <w:uiPriority w:val="99"/>
    <w:rsid w:val="0064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0381">
      <w:bodyDiv w:val="1"/>
      <w:marLeft w:val="0"/>
      <w:marRight w:val="0"/>
      <w:marTop w:val="0"/>
      <w:marBottom w:val="0"/>
      <w:divBdr>
        <w:top w:val="none" w:sz="0" w:space="0" w:color="auto"/>
        <w:left w:val="none" w:sz="0" w:space="0" w:color="auto"/>
        <w:bottom w:val="none" w:sz="0" w:space="0" w:color="auto"/>
        <w:right w:val="none" w:sz="0" w:space="0" w:color="auto"/>
      </w:divBdr>
    </w:div>
    <w:div w:id="701057925">
      <w:bodyDiv w:val="1"/>
      <w:marLeft w:val="0"/>
      <w:marRight w:val="0"/>
      <w:marTop w:val="0"/>
      <w:marBottom w:val="0"/>
      <w:divBdr>
        <w:top w:val="none" w:sz="0" w:space="0" w:color="auto"/>
        <w:left w:val="none" w:sz="0" w:space="0" w:color="auto"/>
        <w:bottom w:val="none" w:sz="0" w:space="0" w:color="auto"/>
        <w:right w:val="none" w:sz="0" w:space="0" w:color="auto"/>
      </w:divBdr>
    </w:div>
    <w:div w:id="10584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FBC3-B99B-4B01-AE9D-3670C70D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3227</Words>
  <Characters>18394</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TBS</cp:lastModifiedBy>
  <cp:revision>2</cp:revision>
  <cp:lastPrinted>2020-03-12T12:14:00Z</cp:lastPrinted>
  <dcterms:created xsi:type="dcterms:W3CDTF">2020-09-17T11:34:00Z</dcterms:created>
  <dcterms:modified xsi:type="dcterms:W3CDTF">2020-09-17T11:34:00Z</dcterms:modified>
</cp:coreProperties>
</file>