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DF" w:rsidRPr="002E1914"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14:anchorId="7A1E50E4" wp14:editId="78124046">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6151AB" w:rsidRDefault="006151AB"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Pr="002E1914" w:rsidRDefault="007C395E" w:rsidP="006151AB">
      <w:pPr>
        <w:rPr>
          <w:rFonts w:ascii="Times New Roman" w:hAnsi="Times New Roman"/>
          <w:sz w:val="56"/>
          <w:szCs w:val="56"/>
        </w:rPr>
      </w:pPr>
      <w:r>
        <w:rPr>
          <w:rFonts w:ascii="Times New Roman" w:hAnsi="Times New Roman"/>
          <w:sz w:val="56"/>
          <w:szCs w:val="56"/>
        </w:rPr>
        <w:t xml:space="preserve">Т48 </w:t>
      </w:r>
      <w:r w:rsidR="007037A6">
        <w:rPr>
          <w:rFonts w:ascii="Times New Roman" w:hAnsi="Times New Roman"/>
          <w:sz w:val="56"/>
          <w:szCs w:val="56"/>
        </w:rPr>
        <w:t>БАНКОВСКОЕ ДЕЛО</w:t>
      </w: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6D7979D2" wp14:editId="6843664C">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Необходимые приложения</w:t>
      </w:r>
    </w:p>
    <w:p w:rsidR="006151AB" w:rsidRPr="002E1914" w:rsidRDefault="006151AB" w:rsidP="006151AB">
      <w:pPr>
        <w:pStyle w:val="Doctitle"/>
        <w:rPr>
          <w:rFonts w:ascii="Times New Roman" w:eastAsia="Malgun Gothic" w:hAnsi="Times New Roman"/>
          <w:sz w:val="28"/>
          <w:szCs w:val="28"/>
          <w:lang w:val="ru-RU"/>
        </w:rPr>
      </w:pPr>
    </w:p>
    <w:p w:rsidR="006151AB" w:rsidRPr="007037A6" w:rsidRDefault="006151AB" w:rsidP="006151AB">
      <w:pPr>
        <w:rPr>
          <w:rFonts w:ascii="Times New Roman" w:hAnsi="Times New Roman"/>
          <w:noProof/>
          <w:sz w:val="28"/>
          <w:szCs w:val="28"/>
        </w:rPr>
      </w:pPr>
      <w:r w:rsidRPr="007037A6">
        <w:rPr>
          <w:rFonts w:ascii="Times New Roman" w:hAnsi="Times New Roman"/>
          <w:noProof/>
          <w:sz w:val="28"/>
          <w:szCs w:val="28"/>
        </w:rPr>
        <w:t>Количество часов на выполнение задания:</w:t>
      </w:r>
      <w:r w:rsidR="007037A6" w:rsidRPr="007037A6">
        <w:rPr>
          <w:rFonts w:ascii="Times New Roman" w:hAnsi="Times New Roman"/>
          <w:noProof/>
          <w:sz w:val="28"/>
          <w:szCs w:val="28"/>
        </w:rPr>
        <w:t xml:space="preserve"> 16 </w:t>
      </w:r>
      <w:r w:rsidRPr="007037A6">
        <w:rPr>
          <w:rFonts w:ascii="Times New Roman" w:hAnsi="Times New Roman"/>
          <w:noProof/>
          <w:sz w:val="28"/>
          <w:szCs w:val="28"/>
        </w:rPr>
        <w:t>ч.</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BF6513" w:rsidRPr="003F5F84" w:rsidRDefault="00BF6513" w:rsidP="00BF6513">
      <w:pPr>
        <w:pStyle w:val="4"/>
        <w:shd w:val="clear" w:color="auto" w:fill="auto"/>
        <w:spacing w:before="0" w:after="0" w:line="276" w:lineRule="auto"/>
        <w:ind w:left="23" w:firstLine="709"/>
        <w:rPr>
          <w:rFonts w:ascii="Times New Roman" w:hAnsi="Times New Roman" w:cs="Times New Roman"/>
          <w:sz w:val="28"/>
          <w:szCs w:val="28"/>
        </w:rPr>
      </w:pPr>
      <w:r w:rsidRPr="003F5F84">
        <w:rPr>
          <w:rStyle w:val="1"/>
          <w:rFonts w:ascii="Times New Roman" w:hAnsi="Times New Roman" w:cs="Times New Roman"/>
          <w:sz w:val="28"/>
          <w:szCs w:val="28"/>
        </w:rPr>
        <w:t xml:space="preserve">Содержанием конкурсного задания являются </w:t>
      </w:r>
      <w:r w:rsidR="00C91230">
        <w:rPr>
          <w:rStyle w:val="1"/>
          <w:rFonts w:ascii="Times New Roman" w:hAnsi="Times New Roman" w:cs="Times New Roman"/>
          <w:sz w:val="28"/>
          <w:szCs w:val="28"/>
        </w:rPr>
        <w:t>банковские услуги</w:t>
      </w:r>
      <w:r w:rsidRPr="003F5F84">
        <w:rPr>
          <w:rStyle w:val="1"/>
          <w:rFonts w:ascii="Times New Roman" w:hAnsi="Times New Roman" w:cs="Times New Roman"/>
          <w:sz w:val="28"/>
          <w:szCs w:val="28"/>
        </w:rPr>
        <w:t>. Участники с</w:t>
      </w:r>
      <w:r w:rsidR="00C91230">
        <w:rPr>
          <w:rStyle w:val="1"/>
          <w:rFonts w:ascii="Times New Roman" w:hAnsi="Times New Roman" w:cs="Times New Roman"/>
          <w:sz w:val="28"/>
          <w:szCs w:val="28"/>
        </w:rPr>
        <w:t>оревнований получают</w:t>
      </w:r>
      <w:r w:rsidRPr="003F5F84">
        <w:rPr>
          <w:rStyle w:val="1"/>
          <w:rFonts w:ascii="Times New Roman" w:hAnsi="Times New Roman" w:cs="Times New Roman"/>
          <w:sz w:val="28"/>
          <w:szCs w:val="28"/>
        </w:rPr>
        <w:t xml:space="preserve"> </w:t>
      </w:r>
      <w:r w:rsidR="00C91230">
        <w:rPr>
          <w:rStyle w:val="1"/>
          <w:rFonts w:ascii="Times New Roman" w:hAnsi="Times New Roman" w:cs="Times New Roman"/>
          <w:sz w:val="28"/>
          <w:szCs w:val="28"/>
        </w:rPr>
        <w:t>задание</w:t>
      </w:r>
      <w:r w:rsidRPr="003F5F84">
        <w:rPr>
          <w:rStyle w:val="1"/>
          <w:rFonts w:ascii="Times New Roman" w:hAnsi="Times New Roman" w:cs="Times New Roman"/>
          <w:sz w:val="28"/>
          <w:szCs w:val="28"/>
        </w:rPr>
        <w:t xml:space="preserve">. Конкурсное задание имеет несколько модулей, выполняемых последовательно. </w:t>
      </w:r>
    </w:p>
    <w:p w:rsidR="00BF6513" w:rsidRPr="003F5F84" w:rsidRDefault="00BF6513" w:rsidP="00BF6513">
      <w:pPr>
        <w:pStyle w:val="4"/>
        <w:shd w:val="clear" w:color="auto" w:fill="auto"/>
        <w:spacing w:before="0" w:after="0" w:line="276" w:lineRule="auto"/>
        <w:ind w:left="23" w:firstLine="709"/>
        <w:rPr>
          <w:rFonts w:ascii="Times New Roman" w:hAnsi="Times New Roman" w:cs="Times New Roman"/>
          <w:sz w:val="28"/>
          <w:szCs w:val="28"/>
        </w:rPr>
      </w:pPr>
      <w:r w:rsidRPr="003F5F84">
        <w:rPr>
          <w:rStyle w:val="1"/>
          <w:rFonts w:ascii="Times New Roman" w:hAnsi="Times New Roman" w:cs="Times New Roman"/>
          <w:sz w:val="28"/>
          <w:szCs w:val="28"/>
        </w:rPr>
        <w:t xml:space="preserve">Конкурс включает в себя </w:t>
      </w:r>
      <w:r w:rsidR="00C91230">
        <w:rPr>
          <w:rStyle w:val="1"/>
          <w:rFonts w:ascii="Times New Roman" w:hAnsi="Times New Roman" w:cs="Times New Roman"/>
          <w:sz w:val="28"/>
          <w:szCs w:val="28"/>
        </w:rPr>
        <w:t>выполнение заданий в разрезе модулей</w:t>
      </w:r>
      <w:r w:rsidRPr="003F5F84">
        <w:rPr>
          <w:rStyle w:val="1"/>
          <w:rFonts w:ascii="Times New Roman" w:hAnsi="Times New Roman" w:cs="Times New Roman"/>
          <w:sz w:val="28"/>
          <w:szCs w:val="28"/>
        </w:rPr>
        <w:t>.</w:t>
      </w:r>
    </w:p>
    <w:p w:rsidR="00BF6513" w:rsidRPr="003F5F84" w:rsidRDefault="00BF6513" w:rsidP="00BF6513">
      <w:pPr>
        <w:pStyle w:val="4"/>
        <w:shd w:val="clear" w:color="auto" w:fill="auto"/>
        <w:spacing w:before="0" w:after="0" w:line="276" w:lineRule="auto"/>
        <w:ind w:left="23" w:firstLine="709"/>
        <w:rPr>
          <w:rFonts w:ascii="Times New Roman" w:hAnsi="Times New Roman" w:cs="Times New Roman"/>
          <w:sz w:val="28"/>
          <w:szCs w:val="28"/>
        </w:rPr>
      </w:pPr>
      <w:r w:rsidRPr="003F5F84">
        <w:rPr>
          <w:rStyle w:val="1"/>
          <w:rFonts w:ascii="Times New Roman" w:hAnsi="Times New Roman" w:cs="Times New Roman"/>
          <w:sz w:val="28"/>
          <w:szCs w:val="28"/>
        </w:rPr>
        <w:t xml:space="preserve">Окончательные </w:t>
      </w:r>
      <w:r w:rsidR="00BF4D6B">
        <w:rPr>
          <w:rStyle w:val="1"/>
          <w:rFonts w:ascii="Times New Roman" w:hAnsi="Times New Roman" w:cs="Times New Roman"/>
          <w:sz w:val="28"/>
          <w:szCs w:val="28"/>
        </w:rPr>
        <w:t xml:space="preserve">аспекты </w:t>
      </w:r>
      <w:r w:rsidRPr="003F5F84">
        <w:rPr>
          <w:rStyle w:val="1"/>
          <w:rFonts w:ascii="Times New Roman" w:hAnsi="Times New Roman" w:cs="Times New Roman"/>
          <w:sz w:val="28"/>
          <w:szCs w:val="28"/>
        </w:rPr>
        <w:t>критери</w:t>
      </w:r>
      <w:r w:rsidR="00BF4D6B">
        <w:rPr>
          <w:rStyle w:val="1"/>
          <w:rFonts w:ascii="Times New Roman" w:hAnsi="Times New Roman" w:cs="Times New Roman"/>
          <w:sz w:val="28"/>
          <w:szCs w:val="28"/>
        </w:rPr>
        <w:t>ев</w:t>
      </w:r>
      <w:r w:rsidRPr="003F5F84">
        <w:rPr>
          <w:rStyle w:val="1"/>
          <w:rFonts w:ascii="Times New Roman" w:hAnsi="Times New Roman" w:cs="Times New Roman"/>
          <w:sz w:val="28"/>
          <w:szCs w:val="28"/>
        </w:rPr>
        <w:t xml:space="preserve">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BF6513" w:rsidRPr="008F2EE8" w:rsidRDefault="00BF6513" w:rsidP="00BF6513">
      <w:pPr>
        <w:pStyle w:val="4"/>
        <w:shd w:val="clear" w:color="auto" w:fill="auto"/>
        <w:spacing w:before="0" w:after="0" w:line="276" w:lineRule="auto"/>
        <w:ind w:left="23" w:firstLine="709"/>
        <w:rPr>
          <w:rFonts w:ascii="Times New Roman" w:hAnsi="Times New Roman" w:cs="Times New Roman"/>
          <w:sz w:val="28"/>
          <w:szCs w:val="28"/>
        </w:rPr>
      </w:pPr>
      <w:r w:rsidRPr="008F2EE8">
        <w:rPr>
          <w:rStyle w:val="1"/>
          <w:rFonts w:ascii="Times New Roman" w:hAnsi="Times New Roman" w:cs="Times New Roman"/>
          <w:sz w:val="28"/>
          <w:szCs w:val="28"/>
        </w:rPr>
        <w:t>Время и детали конкурсного задания в зависимости от конку</w:t>
      </w:r>
      <w:r>
        <w:rPr>
          <w:rStyle w:val="1"/>
          <w:rFonts w:ascii="Times New Roman" w:hAnsi="Times New Roman" w:cs="Times New Roman"/>
          <w:sz w:val="28"/>
          <w:szCs w:val="28"/>
        </w:rPr>
        <w:t>рсных условий могут быть измене</w:t>
      </w:r>
      <w:r w:rsidRPr="008F2EE8">
        <w:rPr>
          <w:rStyle w:val="1"/>
          <w:rFonts w:ascii="Times New Roman" w:hAnsi="Times New Roman" w:cs="Times New Roman"/>
          <w:sz w:val="28"/>
          <w:szCs w:val="28"/>
        </w:rPr>
        <w:t>ны членами жюри.</w:t>
      </w:r>
    </w:p>
    <w:p w:rsidR="00BF6513" w:rsidRPr="003F5F84" w:rsidRDefault="00BF6513" w:rsidP="00BF6513">
      <w:pPr>
        <w:pStyle w:val="4"/>
        <w:shd w:val="clear" w:color="auto" w:fill="auto"/>
        <w:spacing w:before="0" w:after="0" w:line="276" w:lineRule="auto"/>
        <w:ind w:left="20" w:right="80" w:firstLine="70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Конкурсное задание должно выполняться </w:t>
      </w:r>
      <w:proofErr w:type="spellStart"/>
      <w:r w:rsidRPr="003F5F84">
        <w:rPr>
          <w:rStyle w:val="1"/>
          <w:rFonts w:ascii="Times New Roman" w:hAnsi="Times New Roman" w:cs="Times New Roman"/>
          <w:sz w:val="28"/>
          <w:szCs w:val="28"/>
        </w:rPr>
        <w:t>помодульно</w:t>
      </w:r>
      <w:proofErr w:type="spellEnd"/>
      <w:r w:rsidRPr="003F5F84">
        <w:rPr>
          <w:rStyle w:val="1"/>
          <w:rFonts w:ascii="Times New Roman" w:hAnsi="Times New Roman" w:cs="Times New Roman"/>
          <w:sz w:val="28"/>
          <w:szCs w:val="28"/>
        </w:rPr>
        <w:t xml:space="preserve">. Оценка также происходит от модуля к модулю. </w:t>
      </w:r>
    </w:p>
    <w:p w:rsidR="00D53FB0" w:rsidRDefault="00D53FB0">
      <w:pPr>
        <w:spacing w:after="0" w:line="240" w:lineRule="auto"/>
        <w:rPr>
          <w:rFonts w:ascii="Times New Roman" w:hAnsi="Times New Roman"/>
          <w:b/>
          <w:sz w:val="28"/>
          <w:szCs w:val="24"/>
          <w:lang w:eastAsia="en-US"/>
        </w:rPr>
      </w:pPr>
      <w:bookmarkStart w:id="2" w:name="_Toc379539625"/>
      <w:r>
        <w:rPr>
          <w:rFonts w:ascii="Times New Roman" w:hAnsi="Times New Roman"/>
          <w:i/>
          <w:sz w:val="28"/>
        </w:rPr>
        <w:br w:type="page"/>
      </w: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lastRenderedPageBreak/>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2"/>
    </w:p>
    <w:p w:rsidR="00BF6513" w:rsidRDefault="00BF6513" w:rsidP="00BF6513">
      <w:pPr>
        <w:spacing w:after="0"/>
        <w:ind w:firstLine="709"/>
        <w:rPr>
          <w:rFonts w:ascii="Times New Roman" w:hAnsi="Times New Roman"/>
          <w:sz w:val="28"/>
          <w:szCs w:val="28"/>
        </w:rPr>
      </w:pPr>
    </w:p>
    <w:p w:rsidR="00BF6513" w:rsidRDefault="00BF6513" w:rsidP="00BF6513">
      <w:pPr>
        <w:spacing w:after="0"/>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BF6513" w:rsidRDefault="00BF6513" w:rsidP="00BF6513">
      <w:pPr>
        <w:tabs>
          <w:tab w:val="left" w:pos="7245"/>
        </w:tabs>
        <w:spacing w:after="0"/>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5619"/>
        <w:gridCol w:w="2086"/>
        <w:gridCol w:w="1281"/>
      </w:tblGrid>
      <w:tr w:rsidR="00BF6513" w:rsidRPr="00E60085" w:rsidTr="00E925A4">
        <w:tc>
          <w:tcPr>
            <w:tcW w:w="585"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5619"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2086"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1"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C91230" w:rsidRPr="00E60085" w:rsidTr="00E925A4">
        <w:tc>
          <w:tcPr>
            <w:tcW w:w="585" w:type="dxa"/>
          </w:tcPr>
          <w:p w:rsidR="00C91230" w:rsidRPr="004A1455" w:rsidRDefault="00C91230"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5619" w:type="dxa"/>
          </w:tcPr>
          <w:p w:rsidR="00C91230" w:rsidRPr="00C91230" w:rsidRDefault="006805BB" w:rsidP="006805BB">
            <w:pPr>
              <w:rPr>
                <w:rFonts w:ascii="Times New Roman" w:hAnsi="Times New Roman" w:cs="Times New Roman"/>
                <w:sz w:val="28"/>
                <w:szCs w:val="28"/>
              </w:rPr>
            </w:pPr>
            <w:r w:rsidRPr="006805BB">
              <w:rPr>
                <w:rFonts w:ascii="Times New Roman" w:hAnsi="Times New Roman" w:cs="Times New Roman"/>
                <w:sz w:val="28"/>
                <w:szCs w:val="28"/>
              </w:rPr>
              <w:t>Консультирование клиентов, сервис, презентация банковских продуктов</w:t>
            </w:r>
          </w:p>
        </w:tc>
        <w:tc>
          <w:tcPr>
            <w:tcW w:w="2086" w:type="dxa"/>
            <w:vAlign w:val="center"/>
          </w:tcPr>
          <w:p w:rsidR="00C91230" w:rsidRPr="004A1455" w:rsidRDefault="00C91230" w:rsidP="00A5260D">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 xml:space="preserve">С1 </w:t>
            </w:r>
            <w:r w:rsidR="00A5260D">
              <w:rPr>
                <w:rFonts w:ascii="Times New Roman" w:eastAsia="Yu Mincho" w:hAnsi="Times New Roman" w:cs="Times New Roman"/>
                <w:sz w:val="24"/>
                <w:szCs w:val="24"/>
                <w:lang w:eastAsia="ja-JP"/>
              </w:rPr>
              <w:t>10</w:t>
            </w:r>
            <w:r w:rsidR="00E925A4" w:rsidRPr="00E925A4">
              <w:rPr>
                <w:rFonts w:ascii="Times New Roman" w:eastAsia="Yu Mincho" w:hAnsi="Times New Roman" w:cs="Times New Roman"/>
                <w:sz w:val="24"/>
                <w:szCs w:val="24"/>
                <w:lang w:eastAsia="ja-JP"/>
              </w:rPr>
              <w:t>:</w:t>
            </w:r>
            <w:r w:rsidR="00A5260D">
              <w:rPr>
                <w:rFonts w:ascii="Times New Roman" w:eastAsia="Yu Mincho" w:hAnsi="Times New Roman" w:cs="Times New Roman"/>
                <w:sz w:val="24"/>
                <w:szCs w:val="24"/>
                <w:lang w:eastAsia="ja-JP"/>
              </w:rPr>
              <w:t>0</w:t>
            </w:r>
            <w:r w:rsidR="00E925A4" w:rsidRPr="00E925A4">
              <w:rPr>
                <w:rFonts w:ascii="Times New Roman" w:eastAsia="Yu Mincho" w:hAnsi="Times New Roman" w:cs="Times New Roman"/>
                <w:sz w:val="24"/>
                <w:szCs w:val="24"/>
                <w:lang w:eastAsia="ja-JP"/>
              </w:rPr>
              <w:t>0-1</w:t>
            </w:r>
            <w:r w:rsidR="00A5260D">
              <w:rPr>
                <w:rFonts w:ascii="Times New Roman" w:eastAsia="Yu Mincho" w:hAnsi="Times New Roman" w:cs="Times New Roman"/>
                <w:sz w:val="24"/>
                <w:szCs w:val="24"/>
                <w:lang w:eastAsia="ja-JP"/>
              </w:rPr>
              <w:t>4</w:t>
            </w:r>
            <w:r w:rsidR="00E925A4" w:rsidRPr="00E925A4">
              <w:rPr>
                <w:rFonts w:ascii="Times New Roman" w:eastAsia="Yu Mincho" w:hAnsi="Times New Roman" w:cs="Times New Roman"/>
                <w:sz w:val="24"/>
                <w:szCs w:val="24"/>
                <w:lang w:eastAsia="ja-JP"/>
              </w:rPr>
              <w:t>:</w:t>
            </w:r>
            <w:r w:rsidR="00A5260D">
              <w:rPr>
                <w:rFonts w:ascii="Times New Roman" w:eastAsia="Yu Mincho" w:hAnsi="Times New Roman" w:cs="Times New Roman"/>
                <w:sz w:val="24"/>
                <w:szCs w:val="24"/>
                <w:lang w:eastAsia="ja-JP"/>
              </w:rPr>
              <w:t>0</w:t>
            </w:r>
            <w:r w:rsidR="00E925A4" w:rsidRPr="00E925A4">
              <w:rPr>
                <w:rFonts w:ascii="Times New Roman" w:eastAsia="Yu Mincho" w:hAnsi="Times New Roman" w:cs="Times New Roman"/>
                <w:sz w:val="24"/>
                <w:szCs w:val="24"/>
                <w:lang w:eastAsia="ja-JP"/>
              </w:rPr>
              <w:t>0</w:t>
            </w:r>
          </w:p>
        </w:tc>
        <w:tc>
          <w:tcPr>
            <w:tcW w:w="1281" w:type="dxa"/>
          </w:tcPr>
          <w:p w:rsidR="00C91230" w:rsidRPr="00C91230" w:rsidRDefault="00E925A4" w:rsidP="006805BB">
            <w:pPr>
              <w:ind w:hanging="34"/>
              <w:jc w:val="center"/>
              <w:rPr>
                <w:rFonts w:ascii="Times New Roman" w:hAnsi="Times New Roman" w:cs="Times New Roman"/>
                <w:sz w:val="28"/>
                <w:szCs w:val="28"/>
              </w:rPr>
            </w:pPr>
            <w:r>
              <w:rPr>
                <w:rFonts w:ascii="Times New Roman" w:hAnsi="Times New Roman" w:cs="Times New Roman"/>
                <w:sz w:val="28"/>
                <w:szCs w:val="28"/>
                <w:lang w:val="en-US"/>
              </w:rPr>
              <w:t>4</w:t>
            </w:r>
            <w:r w:rsidR="00C91230" w:rsidRPr="00C91230">
              <w:rPr>
                <w:rFonts w:ascii="Times New Roman" w:hAnsi="Times New Roman" w:cs="Times New Roman"/>
                <w:sz w:val="28"/>
                <w:szCs w:val="28"/>
              </w:rPr>
              <w:t xml:space="preserve"> часа</w:t>
            </w:r>
          </w:p>
        </w:tc>
      </w:tr>
      <w:tr w:rsidR="00C91230" w:rsidRPr="00E60085" w:rsidTr="00E925A4">
        <w:tc>
          <w:tcPr>
            <w:tcW w:w="585" w:type="dxa"/>
          </w:tcPr>
          <w:p w:rsidR="00C91230" w:rsidRPr="004A1455" w:rsidRDefault="00C91230"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5619" w:type="dxa"/>
          </w:tcPr>
          <w:p w:rsidR="00C91230" w:rsidRPr="00C91230" w:rsidRDefault="006805BB" w:rsidP="006805BB">
            <w:pPr>
              <w:rPr>
                <w:rFonts w:ascii="Times New Roman" w:hAnsi="Times New Roman" w:cs="Times New Roman"/>
                <w:sz w:val="28"/>
                <w:szCs w:val="28"/>
              </w:rPr>
            </w:pPr>
            <w:r w:rsidRPr="006805BB">
              <w:rPr>
                <w:rFonts w:ascii="Times New Roman" w:hAnsi="Times New Roman" w:cs="Times New Roman"/>
                <w:sz w:val="28"/>
                <w:szCs w:val="28"/>
              </w:rPr>
              <w:t>Прием платежей и расчетно-</w:t>
            </w:r>
            <w:proofErr w:type="gramStart"/>
            <w:r w:rsidRPr="006805BB">
              <w:rPr>
                <w:rFonts w:ascii="Times New Roman" w:hAnsi="Times New Roman" w:cs="Times New Roman"/>
                <w:sz w:val="28"/>
                <w:szCs w:val="28"/>
              </w:rPr>
              <w:t>кассовое  обслуживание</w:t>
            </w:r>
            <w:proofErr w:type="gramEnd"/>
            <w:r w:rsidRPr="006805BB">
              <w:rPr>
                <w:rFonts w:ascii="Times New Roman" w:hAnsi="Times New Roman" w:cs="Times New Roman"/>
                <w:sz w:val="28"/>
                <w:szCs w:val="28"/>
              </w:rPr>
              <w:t xml:space="preserve"> клиентов</w:t>
            </w:r>
          </w:p>
        </w:tc>
        <w:tc>
          <w:tcPr>
            <w:tcW w:w="2086" w:type="dxa"/>
            <w:vAlign w:val="center"/>
          </w:tcPr>
          <w:p w:rsidR="00C91230" w:rsidRPr="00800F2C" w:rsidRDefault="00C91230" w:rsidP="00A5260D">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A5260D">
              <w:rPr>
                <w:rFonts w:ascii="Times New Roman" w:hAnsi="Times New Roman" w:cs="Times New Roman"/>
                <w:sz w:val="24"/>
                <w:szCs w:val="28"/>
              </w:rPr>
              <w:t>2</w:t>
            </w:r>
            <w:r w:rsidRPr="004A1455">
              <w:rPr>
                <w:rFonts w:ascii="Times New Roman" w:hAnsi="Times New Roman" w:cs="Times New Roman"/>
                <w:sz w:val="24"/>
                <w:szCs w:val="28"/>
              </w:rPr>
              <w:t xml:space="preserve"> </w:t>
            </w:r>
            <w:r w:rsidR="00E925A4" w:rsidRPr="00E925A4">
              <w:rPr>
                <w:rFonts w:ascii="Times New Roman" w:eastAsia="Yu Mincho" w:hAnsi="Times New Roman" w:cs="Times New Roman"/>
                <w:sz w:val="24"/>
                <w:szCs w:val="24"/>
                <w:lang w:eastAsia="ja-JP"/>
              </w:rPr>
              <w:t>1</w:t>
            </w:r>
            <w:r w:rsidR="00A5260D">
              <w:rPr>
                <w:rFonts w:ascii="Times New Roman" w:eastAsia="Yu Mincho" w:hAnsi="Times New Roman" w:cs="Times New Roman"/>
                <w:sz w:val="24"/>
                <w:szCs w:val="24"/>
                <w:lang w:eastAsia="ja-JP"/>
              </w:rPr>
              <w:t>0</w:t>
            </w:r>
            <w:r w:rsidR="00E925A4" w:rsidRPr="00E925A4">
              <w:rPr>
                <w:rFonts w:ascii="Times New Roman" w:eastAsia="Yu Mincho" w:hAnsi="Times New Roman" w:cs="Times New Roman"/>
                <w:sz w:val="24"/>
                <w:szCs w:val="24"/>
                <w:lang w:eastAsia="ja-JP"/>
              </w:rPr>
              <w:t>:</w:t>
            </w:r>
            <w:r w:rsidR="00A5260D">
              <w:rPr>
                <w:rFonts w:ascii="Times New Roman" w:eastAsia="Yu Mincho" w:hAnsi="Times New Roman" w:cs="Times New Roman"/>
                <w:sz w:val="24"/>
                <w:szCs w:val="24"/>
                <w:lang w:eastAsia="ja-JP"/>
              </w:rPr>
              <w:t>0</w:t>
            </w:r>
            <w:r w:rsidR="00E925A4" w:rsidRPr="00E925A4">
              <w:rPr>
                <w:rFonts w:ascii="Times New Roman" w:eastAsia="Yu Mincho" w:hAnsi="Times New Roman" w:cs="Times New Roman"/>
                <w:sz w:val="24"/>
                <w:szCs w:val="24"/>
                <w:lang w:eastAsia="ja-JP"/>
              </w:rPr>
              <w:t>0-1</w:t>
            </w:r>
            <w:r w:rsidR="00A5260D">
              <w:rPr>
                <w:rFonts w:ascii="Times New Roman" w:eastAsia="Yu Mincho" w:hAnsi="Times New Roman" w:cs="Times New Roman"/>
                <w:sz w:val="24"/>
                <w:szCs w:val="24"/>
                <w:lang w:eastAsia="ja-JP"/>
              </w:rPr>
              <w:t>4</w:t>
            </w:r>
            <w:r w:rsidR="00E925A4" w:rsidRPr="00E925A4">
              <w:rPr>
                <w:rFonts w:ascii="Times New Roman" w:eastAsia="Yu Mincho" w:hAnsi="Times New Roman" w:cs="Times New Roman"/>
                <w:sz w:val="24"/>
                <w:szCs w:val="24"/>
                <w:lang w:eastAsia="ja-JP"/>
              </w:rPr>
              <w:t>:</w:t>
            </w:r>
            <w:r w:rsidR="00A5260D">
              <w:rPr>
                <w:rFonts w:ascii="Times New Roman" w:eastAsia="Yu Mincho" w:hAnsi="Times New Roman" w:cs="Times New Roman"/>
                <w:sz w:val="24"/>
                <w:szCs w:val="24"/>
                <w:lang w:eastAsia="ja-JP"/>
              </w:rPr>
              <w:t>0</w:t>
            </w:r>
            <w:r w:rsidR="00E925A4" w:rsidRPr="00E925A4">
              <w:rPr>
                <w:rFonts w:ascii="Times New Roman" w:eastAsia="Yu Mincho" w:hAnsi="Times New Roman" w:cs="Times New Roman"/>
                <w:sz w:val="24"/>
                <w:szCs w:val="24"/>
                <w:lang w:eastAsia="ja-JP"/>
              </w:rPr>
              <w:t>0</w:t>
            </w:r>
          </w:p>
        </w:tc>
        <w:tc>
          <w:tcPr>
            <w:tcW w:w="1281" w:type="dxa"/>
          </w:tcPr>
          <w:p w:rsidR="00C91230" w:rsidRPr="00C91230" w:rsidRDefault="00E925A4" w:rsidP="006805BB">
            <w:pPr>
              <w:ind w:hanging="34"/>
              <w:jc w:val="center"/>
              <w:rPr>
                <w:rFonts w:ascii="Times New Roman" w:hAnsi="Times New Roman" w:cs="Times New Roman"/>
                <w:sz w:val="28"/>
                <w:szCs w:val="28"/>
              </w:rPr>
            </w:pPr>
            <w:r>
              <w:rPr>
                <w:rFonts w:ascii="Times New Roman" w:hAnsi="Times New Roman" w:cs="Times New Roman"/>
                <w:sz w:val="28"/>
                <w:szCs w:val="28"/>
                <w:lang w:val="en-US"/>
              </w:rPr>
              <w:t>4</w:t>
            </w:r>
            <w:r w:rsidR="00C91230" w:rsidRPr="00C91230">
              <w:rPr>
                <w:rFonts w:ascii="Times New Roman" w:hAnsi="Times New Roman" w:cs="Times New Roman"/>
                <w:sz w:val="28"/>
                <w:szCs w:val="28"/>
              </w:rPr>
              <w:t xml:space="preserve"> часа</w:t>
            </w:r>
          </w:p>
        </w:tc>
      </w:tr>
      <w:tr w:rsidR="00C91230" w:rsidRPr="00E60085" w:rsidTr="00E925A4">
        <w:tc>
          <w:tcPr>
            <w:tcW w:w="585" w:type="dxa"/>
          </w:tcPr>
          <w:p w:rsidR="00C91230" w:rsidRPr="004A1455" w:rsidRDefault="00C91230" w:rsidP="00BF6513">
            <w:pPr>
              <w:spacing w:after="0"/>
              <w:ind w:hanging="34"/>
              <w:jc w:val="center"/>
              <w:rPr>
                <w:rFonts w:ascii="Times New Roman" w:hAnsi="Times New Roman" w:cs="Times New Roman"/>
                <w:szCs w:val="28"/>
              </w:rPr>
            </w:pPr>
            <w:r w:rsidRPr="004A1455">
              <w:rPr>
                <w:rFonts w:ascii="Times New Roman" w:hAnsi="Times New Roman" w:cs="Times New Roman"/>
                <w:szCs w:val="28"/>
              </w:rPr>
              <w:t>3</w:t>
            </w:r>
          </w:p>
        </w:tc>
        <w:tc>
          <w:tcPr>
            <w:tcW w:w="5619" w:type="dxa"/>
          </w:tcPr>
          <w:p w:rsidR="00C91230" w:rsidRPr="00C91230" w:rsidRDefault="00C91230" w:rsidP="006805BB">
            <w:pPr>
              <w:rPr>
                <w:rFonts w:ascii="Times New Roman" w:hAnsi="Times New Roman" w:cs="Times New Roman"/>
                <w:sz w:val="28"/>
                <w:szCs w:val="28"/>
              </w:rPr>
            </w:pPr>
            <w:r w:rsidRPr="00C91230">
              <w:rPr>
                <w:rFonts w:ascii="Times New Roman" w:hAnsi="Times New Roman" w:cs="Times New Roman"/>
                <w:sz w:val="28"/>
                <w:szCs w:val="28"/>
              </w:rPr>
              <w:t>Организация кредитной работы</w:t>
            </w:r>
          </w:p>
        </w:tc>
        <w:tc>
          <w:tcPr>
            <w:tcW w:w="2086" w:type="dxa"/>
            <w:vAlign w:val="center"/>
          </w:tcPr>
          <w:p w:rsidR="00C91230" w:rsidRPr="004A1455" w:rsidRDefault="00C91230" w:rsidP="00A5260D">
            <w:pPr>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A5260D">
              <w:rPr>
                <w:rFonts w:ascii="Times New Roman" w:hAnsi="Times New Roman" w:cs="Times New Roman"/>
                <w:sz w:val="24"/>
                <w:szCs w:val="28"/>
              </w:rPr>
              <w:t>3</w:t>
            </w:r>
            <w:r w:rsidRPr="004A1455">
              <w:rPr>
                <w:rFonts w:ascii="Times New Roman" w:hAnsi="Times New Roman" w:cs="Times New Roman"/>
                <w:sz w:val="24"/>
                <w:szCs w:val="28"/>
              </w:rPr>
              <w:t xml:space="preserve"> </w:t>
            </w:r>
            <w:r w:rsidR="00E925A4" w:rsidRPr="00E925A4">
              <w:rPr>
                <w:rFonts w:ascii="Times New Roman" w:hAnsi="Times New Roman" w:cs="Times New Roman"/>
                <w:sz w:val="24"/>
                <w:szCs w:val="28"/>
              </w:rPr>
              <w:t>0</w:t>
            </w:r>
            <w:r w:rsidR="00A5260D">
              <w:rPr>
                <w:rFonts w:ascii="Times New Roman" w:hAnsi="Times New Roman" w:cs="Times New Roman"/>
                <w:sz w:val="24"/>
                <w:szCs w:val="28"/>
              </w:rPr>
              <w:t>9</w:t>
            </w:r>
            <w:r w:rsidR="00E925A4" w:rsidRPr="00E925A4">
              <w:rPr>
                <w:rFonts w:ascii="Times New Roman" w:hAnsi="Times New Roman" w:cs="Times New Roman"/>
                <w:sz w:val="24"/>
                <w:szCs w:val="28"/>
              </w:rPr>
              <w:t>:</w:t>
            </w:r>
            <w:r w:rsidR="00A5260D">
              <w:rPr>
                <w:rFonts w:ascii="Times New Roman" w:hAnsi="Times New Roman" w:cs="Times New Roman"/>
                <w:sz w:val="24"/>
                <w:szCs w:val="28"/>
              </w:rPr>
              <w:t>0</w:t>
            </w:r>
            <w:r w:rsidR="00E925A4" w:rsidRPr="00E925A4">
              <w:rPr>
                <w:rFonts w:ascii="Times New Roman" w:hAnsi="Times New Roman" w:cs="Times New Roman"/>
                <w:sz w:val="24"/>
                <w:szCs w:val="28"/>
              </w:rPr>
              <w:t>0-1</w:t>
            </w:r>
            <w:r w:rsidR="00A5260D">
              <w:rPr>
                <w:rFonts w:ascii="Times New Roman" w:hAnsi="Times New Roman" w:cs="Times New Roman"/>
                <w:sz w:val="24"/>
                <w:szCs w:val="28"/>
              </w:rPr>
              <w:t>3</w:t>
            </w:r>
            <w:r w:rsidR="00E925A4" w:rsidRPr="00E925A4">
              <w:rPr>
                <w:rFonts w:ascii="Times New Roman" w:hAnsi="Times New Roman" w:cs="Times New Roman"/>
                <w:sz w:val="24"/>
                <w:szCs w:val="28"/>
              </w:rPr>
              <w:t>:</w:t>
            </w:r>
            <w:r w:rsidR="00A5260D">
              <w:rPr>
                <w:rFonts w:ascii="Times New Roman" w:hAnsi="Times New Roman" w:cs="Times New Roman"/>
                <w:sz w:val="24"/>
                <w:szCs w:val="28"/>
              </w:rPr>
              <w:t>0</w:t>
            </w:r>
            <w:r w:rsidR="00E925A4" w:rsidRPr="00E925A4">
              <w:rPr>
                <w:rFonts w:ascii="Times New Roman" w:hAnsi="Times New Roman" w:cs="Times New Roman"/>
                <w:sz w:val="24"/>
                <w:szCs w:val="28"/>
              </w:rPr>
              <w:t>0</w:t>
            </w:r>
          </w:p>
        </w:tc>
        <w:tc>
          <w:tcPr>
            <w:tcW w:w="1281" w:type="dxa"/>
            <w:vAlign w:val="center"/>
          </w:tcPr>
          <w:p w:rsidR="00C91230" w:rsidRPr="00C91230" w:rsidRDefault="00C91230" w:rsidP="006805BB">
            <w:pPr>
              <w:ind w:hanging="34"/>
              <w:jc w:val="center"/>
              <w:rPr>
                <w:rFonts w:ascii="Times New Roman" w:hAnsi="Times New Roman" w:cs="Times New Roman"/>
                <w:sz w:val="28"/>
                <w:szCs w:val="28"/>
              </w:rPr>
            </w:pPr>
            <w:r w:rsidRPr="00C91230">
              <w:rPr>
                <w:rFonts w:ascii="Times New Roman" w:hAnsi="Times New Roman" w:cs="Times New Roman"/>
                <w:sz w:val="28"/>
                <w:szCs w:val="28"/>
              </w:rPr>
              <w:t>4 часа</w:t>
            </w:r>
          </w:p>
        </w:tc>
      </w:tr>
      <w:tr w:rsidR="00C91230" w:rsidRPr="00E60085" w:rsidTr="00E925A4">
        <w:tc>
          <w:tcPr>
            <w:tcW w:w="585" w:type="dxa"/>
          </w:tcPr>
          <w:p w:rsidR="00C91230" w:rsidRPr="004A1455" w:rsidRDefault="00C91230" w:rsidP="00BF6513">
            <w:pPr>
              <w:spacing w:after="0"/>
              <w:ind w:hanging="34"/>
              <w:jc w:val="center"/>
              <w:rPr>
                <w:rFonts w:ascii="Times New Roman" w:hAnsi="Times New Roman"/>
                <w:szCs w:val="28"/>
              </w:rPr>
            </w:pPr>
            <w:r w:rsidRPr="004A1455">
              <w:rPr>
                <w:rFonts w:ascii="Times New Roman" w:hAnsi="Times New Roman"/>
                <w:szCs w:val="28"/>
              </w:rPr>
              <w:t>4</w:t>
            </w:r>
          </w:p>
        </w:tc>
        <w:tc>
          <w:tcPr>
            <w:tcW w:w="5619" w:type="dxa"/>
          </w:tcPr>
          <w:p w:rsidR="00C91230" w:rsidRPr="00C91230" w:rsidRDefault="006805BB" w:rsidP="006805BB">
            <w:pPr>
              <w:rPr>
                <w:rFonts w:ascii="Times New Roman" w:hAnsi="Times New Roman" w:cs="Times New Roman"/>
                <w:sz w:val="28"/>
                <w:szCs w:val="28"/>
              </w:rPr>
            </w:pPr>
            <w:r w:rsidRPr="006805BB">
              <w:rPr>
                <w:rFonts w:ascii="Times New Roman" w:hAnsi="Times New Roman" w:cs="Times New Roman"/>
                <w:sz w:val="28"/>
                <w:szCs w:val="28"/>
              </w:rPr>
              <w:t>Продажа банковских продуктов и услуг</w:t>
            </w:r>
          </w:p>
        </w:tc>
        <w:tc>
          <w:tcPr>
            <w:tcW w:w="2086" w:type="dxa"/>
            <w:vAlign w:val="center"/>
          </w:tcPr>
          <w:p w:rsidR="00C91230" w:rsidRPr="004A1455" w:rsidRDefault="00C91230" w:rsidP="00A5260D">
            <w:pPr>
              <w:ind w:hanging="34"/>
              <w:jc w:val="center"/>
              <w:rPr>
                <w:rFonts w:ascii="Times New Roman" w:hAnsi="Times New Roman"/>
                <w:sz w:val="24"/>
                <w:szCs w:val="28"/>
              </w:rPr>
            </w:pPr>
            <w:r w:rsidRPr="004A1455">
              <w:rPr>
                <w:rFonts w:ascii="Times New Roman" w:hAnsi="Times New Roman" w:cs="Times New Roman"/>
                <w:sz w:val="24"/>
                <w:szCs w:val="28"/>
              </w:rPr>
              <w:t>С</w:t>
            </w:r>
            <w:r w:rsidR="00A5260D">
              <w:rPr>
                <w:rFonts w:ascii="Times New Roman" w:hAnsi="Times New Roman" w:cs="Times New Roman"/>
                <w:sz w:val="24"/>
                <w:szCs w:val="28"/>
              </w:rPr>
              <w:t>3</w:t>
            </w:r>
            <w:r w:rsidRPr="004A1455">
              <w:rPr>
                <w:rFonts w:ascii="Times New Roman" w:hAnsi="Times New Roman" w:cs="Times New Roman"/>
                <w:sz w:val="24"/>
                <w:szCs w:val="28"/>
              </w:rPr>
              <w:t xml:space="preserve"> </w:t>
            </w:r>
            <w:r w:rsidR="00E925A4" w:rsidRPr="00E925A4">
              <w:rPr>
                <w:rFonts w:ascii="Times New Roman" w:hAnsi="Times New Roman" w:cs="Times New Roman"/>
                <w:sz w:val="24"/>
                <w:szCs w:val="28"/>
              </w:rPr>
              <w:t>1</w:t>
            </w:r>
            <w:r w:rsidR="00A5260D">
              <w:rPr>
                <w:rFonts w:ascii="Times New Roman" w:hAnsi="Times New Roman" w:cs="Times New Roman"/>
                <w:sz w:val="24"/>
                <w:szCs w:val="28"/>
              </w:rPr>
              <w:t>4</w:t>
            </w:r>
            <w:r w:rsidR="00E925A4" w:rsidRPr="00E925A4">
              <w:rPr>
                <w:rFonts w:ascii="Times New Roman" w:hAnsi="Times New Roman" w:cs="Times New Roman"/>
                <w:sz w:val="24"/>
                <w:szCs w:val="28"/>
              </w:rPr>
              <w:t>:</w:t>
            </w:r>
            <w:r w:rsidR="00A5260D">
              <w:rPr>
                <w:rFonts w:ascii="Times New Roman" w:hAnsi="Times New Roman" w:cs="Times New Roman"/>
                <w:sz w:val="24"/>
                <w:szCs w:val="28"/>
              </w:rPr>
              <w:t>0</w:t>
            </w:r>
            <w:r w:rsidR="00E925A4" w:rsidRPr="00E925A4">
              <w:rPr>
                <w:rFonts w:ascii="Times New Roman" w:hAnsi="Times New Roman" w:cs="Times New Roman"/>
                <w:sz w:val="24"/>
                <w:szCs w:val="28"/>
              </w:rPr>
              <w:t>0-1</w:t>
            </w:r>
            <w:r w:rsidR="00A5260D">
              <w:rPr>
                <w:rFonts w:ascii="Times New Roman" w:hAnsi="Times New Roman" w:cs="Times New Roman"/>
                <w:sz w:val="24"/>
                <w:szCs w:val="28"/>
              </w:rPr>
              <w:t>8</w:t>
            </w:r>
            <w:r w:rsidR="00E925A4" w:rsidRPr="00E925A4">
              <w:rPr>
                <w:rFonts w:ascii="Times New Roman" w:hAnsi="Times New Roman" w:cs="Times New Roman"/>
                <w:sz w:val="24"/>
                <w:szCs w:val="28"/>
              </w:rPr>
              <w:t>:</w:t>
            </w:r>
            <w:r w:rsidR="00A5260D">
              <w:rPr>
                <w:rFonts w:ascii="Times New Roman" w:hAnsi="Times New Roman" w:cs="Times New Roman"/>
                <w:sz w:val="24"/>
                <w:szCs w:val="28"/>
              </w:rPr>
              <w:t>00</w:t>
            </w:r>
            <w:bookmarkStart w:id="3" w:name="_GoBack"/>
            <w:bookmarkEnd w:id="3"/>
          </w:p>
        </w:tc>
        <w:tc>
          <w:tcPr>
            <w:tcW w:w="1281" w:type="dxa"/>
            <w:vAlign w:val="center"/>
          </w:tcPr>
          <w:p w:rsidR="00C91230" w:rsidRPr="00E925A4" w:rsidRDefault="00E925A4" w:rsidP="00E925A4">
            <w:pPr>
              <w:ind w:hanging="34"/>
              <w:jc w:val="center"/>
              <w:rPr>
                <w:rFonts w:ascii="Times New Roman" w:hAnsi="Times New Roman" w:cs="Times New Roman"/>
                <w:sz w:val="28"/>
                <w:szCs w:val="28"/>
              </w:rPr>
            </w:pPr>
            <w:r>
              <w:rPr>
                <w:rFonts w:ascii="Times New Roman" w:hAnsi="Times New Roman" w:cs="Times New Roman"/>
                <w:sz w:val="28"/>
                <w:szCs w:val="28"/>
                <w:lang w:val="en-US"/>
              </w:rPr>
              <w:t>4</w:t>
            </w:r>
            <w:r w:rsidR="00C91230" w:rsidRPr="00C91230">
              <w:rPr>
                <w:rFonts w:ascii="Times New Roman" w:hAnsi="Times New Roman" w:cs="Times New Roman"/>
                <w:sz w:val="28"/>
                <w:szCs w:val="28"/>
              </w:rPr>
              <w:t xml:space="preserve"> час</w:t>
            </w:r>
            <w:r>
              <w:rPr>
                <w:rFonts w:ascii="Times New Roman" w:hAnsi="Times New Roman" w:cs="Times New Roman"/>
                <w:sz w:val="28"/>
                <w:szCs w:val="28"/>
              </w:rPr>
              <w:t>а</w:t>
            </w:r>
          </w:p>
        </w:tc>
      </w:tr>
    </w:tbl>
    <w:p w:rsidR="00BF6513" w:rsidRDefault="00BF6513" w:rsidP="00BF6513">
      <w:pPr>
        <w:spacing w:after="0"/>
        <w:rPr>
          <w:rFonts w:ascii="Times New Roman" w:hAnsi="Times New Roman"/>
          <w:b/>
          <w:szCs w:val="28"/>
        </w:rPr>
      </w:pPr>
    </w:p>
    <w:p w:rsidR="00E925A4" w:rsidRPr="00A22678" w:rsidRDefault="00E925A4" w:rsidP="00E925A4">
      <w:pPr>
        <w:spacing w:after="0"/>
        <w:ind w:firstLine="709"/>
        <w:jc w:val="both"/>
        <w:rPr>
          <w:rFonts w:ascii="Times New Roman" w:hAnsi="Times New Roman"/>
          <w:b/>
          <w:sz w:val="28"/>
          <w:szCs w:val="28"/>
        </w:rPr>
      </w:pPr>
      <w:bookmarkStart w:id="4" w:name="_Toc379539626"/>
      <w:r w:rsidRPr="00A22678">
        <w:rPr>
          <w:rFonts w:ascii="Times New Roman" w:hAnsi="Times New Roman"/>
          <w:b/>
          <w:sz w:val="28"/>
          <w:szCs w:val="28"/>
        </w:rPr>
        <w:t xml:space="preserve">Модуль </w:t>
      </w:r>
      <w:r w:rsidR="007C395E">
        <w:rPr>
          <w:rFonts w:ascii="Times New Roman" w:hAnsi="Times New Roman"/>
          <w:b/>
          <w:sz w:val="28"/>
          <w:szCs w:val="28"/>
        </w:rPr>
        <w:t>А</w:t>
      </w:r>
      <w:r w:rsidRPr="00A22678">
        <w:rPr>
          <w:rFonts w:ascii="Times New Roman" w:hAnsi="Times New Roman"/>
          <w:b/>
          <w:sz w:val="28"/>
          <w:szCs w:val="28"/>
        </w:rPr>
        <w:t xml:space="preserve">: </w:t>
      </w:r>
    </w:p>
    <w:p w:rsidR="006805BB" w:rsidRPr="00CD42C2" w:rsidRDefault="006805BB" w:rsidP="00E925A4">
      <w:pPr>
        <w:spacing w:after="0" w:line="240" w:lineRule="auto"/>
        <w:ind w:firstLine="709"/>
        <w:jc w:val="both"/>
        <w:rPr>
          <w:rFonts w:ascii="Times New Roman" w:hAnsi="Times New Roman"/>
          <w:sz w:val="28"/>
          <w:szCs w:val="28"/>
        </w:rPr>
      </w:pPr>
      <w:r w:rsidRPr="006805BB">
        <w:rPr>
          <w:rFonts w:ascii="Times New Roman" w:hAnsi="Times New Roman"/>
          <w:sz w:val="28"/>
          <w:szCs w:val="28"/>
        </w:rPr>
        <w:t>Для выполнения задания необходимо составить презентацию по банковскому продукту. Количество слайдов – не более 20. В презентации должно быть дано общее представление о кредитной организации, ее финансовы</w:t>
      </w:r>
      <w:r w:rsidR="008166CF">
        <w:rPr>
          <w:rFonts w:ascii="Times New Roman" w:hAnsi="Times New Roman"/>
          <w:sz w:val="28"/>
          <w:szCs w:val="28"/>
        </w:rPr>
        <w:t>х показателях, рейтингах, а так</w:t>
      </w:r>
      <w:r w:rsidRPr="006805BB">
        <w:rPr>
          <w:rFonts w:ascii="Times New Roman" w:hAnsi="Times New Roman"/>
          <w:sz w:val="28"/>
          <w:szCs w:val="28"/>
        </w:rPr>
        <w:t>же подробная карта банковских пр</w:t>
      </w:r>
      <w:r w:rsidR="008166CF">
        <w:rPr>
          <w:rFonts w:ascii="Times New Roman" w:hAnsi="Times New Roman"/>
          <w:sz w:val="28"/>
          <w:szCs w:val="28"/>
        </w:rPr>
        <w:t xml:space="preserve">одуктов. С </w:t>
      </w:r>
      <w:proofErr w:type="gramStart"/>
      <w:r w:rsidR="008166CF">
        <w:rPr>
          <w:rFonts w:ascii="Times New Roman" w:hAnsi="Times New Roman"/>
          <w:sz w:val="28"/>
          <w:szCs w:val="28"/>
        </w:rPr>
        <w:t>помощью  презентации</w:t>
      </w:r>
      <w:proofErr w:type="gramEnd"/>
      <w:r w:rsidRPr="006805BB">
        <w:rPr>
          <w:rFonts w:ascii="Times New Roman" w:hAnsi="Times New Roman"/>
          <w:sz w:val="28"/>
          <w:szCs w:val="28"/>
        </w:rPr>
        <w:t xml:space="preserve"> участник должен грамотно, учитывая все правила общения с клиентом, провести консультацию. </w:t>
      </w:r>
    </w:p>
    <w:p w:rsidR="00E925A4" w:rsidRPr="00F80F79" w:rsidRDefault="00E925A4" w:rsidP="00E925A4">
      <w:pPr>
        <w:spacing w:after="0" w:line="240" w:lineRule="auto"/>
        <w:ind w:firstLine="709"/>
        <w:jc w:val="both"/>
        <w:rPr>
          <w:rFonts w:ascii="Times New Roman" w:hAnsi="Times New Roman"/>
          <w:sz w:val="28"/>
          <w:szCs w:val="28"/>
        </w:rPr>
      </w:pPr>
      <w:r w:rsidRPr="00A22678">
        <w:rPr>
          <w:rFonts w:ascii="Times New Roman" w:hAnsi="Times New Roman"/>
          <w:sz w:val="28"/>
          <w:szCs w:val="28"/>
        </w:rPr>
        <w:t>Критерии оценки: умение произвести подбор необходимого клиенту</w:t>
      </w:r>
      <w:r w:rsidRPr="00F80F79">
        <w:rPr>
          <w:rFonts w:ascii="Times New Roman" w:hAnsi="Times New Roman"/>
          <w:sz w:val="28"/>
          <w:szCs w:val="28"/>
        </w:rPr>
        <w:t xml:space="preserve"> банковского продукта</w:t>
      </w:r>
      <w:r>
        <w:rPr>
          <w:rFonts w:ascii="Times New Roman" w:hAnsi="Times New Roman"/>
          <w:sz w:val="28"/>
          <w:szCs w:val="28"/>
        </w:rPr>
        <w:t xml:space="preserve">, </w:t>
      </w:r>
      <w:r w:rsidRPr="00F80F79">
        <w:rPr>
          <w:rFonts w:ascii="Times New Roman" w:hAnsi="Times New Roman"/>
          <w:sz w:val="28"/>
          <w:szCs w:val="28"/>
        </w:rPr>
        <w:t>осуществление коммуникации с клиентом</w:t>
      </w:r>
      <w:r>
        <w:rPr>
          <w:rFonts w:ascii="Times New Roman" w:hAnsi="Times New Roman"/>
          <w:sz w:val="28"/>
          <w:szCs w:val="28"/>
        </w:rPr>
        <w:t xml:space="preserve">, работа с </w:t>
      </w:r>
      <w:r w:rsidRPr="00F80F79">
        <w:rPr>
          <w:rFonts w:ascii="Times New Roman" w:hAnsi="Times New Roman"/>
          <w:sz w:val="28"/>
          <w:szCs w:val="28"/>
        </w:rPr>
        <w:t xml:space="preserve">  банковски</w:t>
      </w:r>
      <w:r>
        <w:rPr>
          <w:rFonts w:ascii="Times New Roman" w:hAnsi="Times New Roman"/>
          <w:sz w:val="28"/>
          <w:szCs w:val="28"/>
        </w:rPr>
        <w:t>ми</w:t>
      </w:r>
      <w:r w:rsidRPr="00F80F79">
        <w:rPr>
          <w:rFonts w:ascii="Times New Roman" w:hAnsi="Times New Roman"/>
          <w:sz w:val="28"/>
          <w:szCs w:val="28"/>
        </w:rPr>
        <w:t xml:space="preserve"> документ</w:t>
      </w:r>
      <w:r>
        <w:rPr>
          <w:rFonts w:ascii="Times New Roman" w:hAnsi="Times New Roman"/>
          <w:sz w:val="28"/>
          <w:szCs w:val="28"/>
        </w:rPr>
        <w:t xml:space="preserve">ами, </w:t>
      </w:r>
      <w:r w:rsidR="006805BB" w:rsidRPr="006805BB">
        <w:rPr>
          <w:rFonts w:ascii="Times New Roman" w:hAnsi="Times New Roman"/>
          <w:sz w:val="28"/>
          <w:szCs w:val="28"/>
        </w:rPr>
        <w:t>верно</w:t>
      </w:r>
      <w:r w:rsidR="006805BB">
        <w:rPr>
          <w:rFonts w:ascii="Times New Roman" w:hAnsi="Times New Roman"/>
          <w:sz w:val="28"/>
          <w:szCs w:val="28"/>
        </w:rPr>
        <w:t>е</w:t>
      </w:r>
      <w:r w:rsidR="006805BB" w:rsidRPr="006805BB">
        <w:rPr>
          <w:rFonts w:ascii="Times New Roman" w:hAnsi="Times New Roman"/>
          <w:sz w:val="28"/>
          <w:szCs w:val="28"/>
        </w:rPr>
        <w:t xml:space="preserve"> использова</w:t>
      </w:r>
      <w:r w:rsidR="006805BB">
        <w:rPr>
          <w:rFonts w:ascii="Times New Roman" w:hAnsi="Times New Roman"/>
          <w:sz w:val="28"/>
          <w:szCs w:val="28"/>
        </w:rPr>
        <w:t>ние</w:t>
      </w:r>
      <w:r w:rsidR="006805BB" w:rsidRPr="006805BB">
        <w:rPr>
          <w:rFonts w:ascii="Times New Roman" w:hAnsi="Times New Roman"/>
          <w:sz w:val="28"/>
          <w:szCs w:val="28"/>
        </w:rPr>
        <w:t xml:space="preserve"> общепринят</w:t>
      </w:r>
      <w:r w:rsidR="006805BB">
        <w:rPr>
          <w:rFonts w:ascii="Times New Roman" w:hAnsi="Times New Roman"/>
          <w:sz w:val="28"/>
          <w:szCs w:val="28"/>
        </w:rPr>
        <w:t>ой</w:t>
      </w:r>
      <w:r w:rsidR="006805BB" w:rsidRPr="006805BB">
        <w:rPr>
          <w:rFonts w:ascii="Times New Roman" w:hAnsi="Times New Roman"/>
          <w:sz w:val="28"/>
          <w:szCs w:val="28"/>
        </w:rPr>
        <w:t xml:space="preserve"> терминологи</w:t>
      </w:r>
      <w:r w:rsidR="006805BB">
        <w:rPr>
          <w:rFonts w:ascii="Times New Roman" w:hAnsi="Times New Roman"/>
          <w:sz w:val="28"/>
          <w:szCs w:val="28"/>
        </w:rPr>
        <w:t>и</w:t>
      </w:r>
      <w:r w:rsidR="006805BB" w:rsidRPr="006805BB">
        <w:rPr>
          <w:rFonts w:ascii="Times New Roman" w:hAnsi="Times New Roman"/>
          <w:sz w:val="28"/>
          <w:szCs w:val="28"/>
        </w:rPr>
        <w:t xml:space="preserve"> по компетенции</w:t>
      </w:r>
      <w:r w:rsidR="006805BB">
        <w:rPr>
          <w:rFonts w:ascii="Times New Roman" w:hAnsi="Times New Roman"/>
          <w:sz w:val="28"/>
          <w:szCs w:val="28"/>
        </w:rPr>
        <w:t xml:space="preserve">, </w:t>
      </w:r>
      <w:r w:rsidR="006805BB" w:rsidRPr="006805BB">
        <w:rPr>
          <w:rFonts w:ascii="Times New Roman" w:hAnsi="Times New Roman"/>
          <w:sz w:val="28"/>
          <w:szCs w:val="28"/>
        </w:rPr>
        <w:t>пользо</w:t>
      </w:r>
      <w:r w:rsidR="006805BB">
        <w:rPr>
          <w:rFonts w:ascii="Times New Roman" w:hAnsi="Times New Roman"/>
          <w:sz w:val="28"/>
          <w:szCs w:val="28"/>
        </w:rPr>
        <w:t>ваться персональным компьютером и</w:t>
      </w:r>
      <w:r w:rsidR="006805BB" w:rsidRPr="006805BB">
        <w:rPr>
          <w:rFonts w:ascii="Times New Roman" w:hAnsi="Times New Roman"/>
          <w:sz w:val="28"/>
          <w:szCs w:val="28"/>
        </w:rPr>
        <w:t xml:space="preserve"> программными продуктами</w:t>
      </w:r>
      <w:r>
        <w:rPr>
          <w:rFonts w:ascii="Times New Roman" w:hAnsi="Times New Roman"/>
          <w:sz w:val="28"/>
          <w:szCs w:val="28"/>
        </w:rPr>
        <w:t>.</w:t>
      </w:r>
    </w:p>
    <w:p w:rsidR="00E925A4" w:rsidRPr="00621B1F" w:rsidRDefault="00E925A4" w:rsidP="00E925A4">
      <w:pPr>
        <w:spacing w:after="0" w:line="240" w:lineRule="auto"/>
        <w:ind w:left="360"/>
        <w:jc w:val="both"/>
        <w:rPr>
          <w:rFonts w:ascii="Times New Roman" w:hAnsi="Times New Roman"/>
          <w:sz w:val="28"/>
          <w:szCs w:val="28"/>
          <w:highlight w:val="yellow"/>
        </w:rPr>
      </w:pPr>
    </w:p>
    <w:p w:rsidR="00E925A4" w:rsidRPr="00D73CFC" w:rsidRDefault="00E925A4" w:rsidP="00E925A4">
      <w:pPr>
        <w:spacing w:after="0"/>
        <w:ind w:firstLine="709"/>
        <w:jc w:val="both"/>
        <w:rPr>
          <w:rFonts w:ascii="Times New Roman" w:hAnsi="Times New Roman"/>
          <w:b/>
          <w:sz w:val="28"/>
          <w:szCs w:val="28"/>
        </w:rPr>
      </w:pPr>
      <w:r w:rsidRPr="00D73CFC">
        <w:rPr>
          <w:rFonts w:ascii="Times New Roman" w:hAnsi="Times New Roman"/>
          <w:b/>
          <w:sz w:val="28"/>
          <w:szCs w:val="28"/>
        </w:rPr>
        <w:t xml:space="preserve">Модуль </w:t>
      </w:r>
      <w:r w:rsidR="007C395E">
        <w:rPr>
          <w:rFonts w:ascii="Times New Roman" w:hAnsi="Times New Roman"/>
          <w:b/>
          <w:sz w:val="28"/>
          <w:szCs w:val="28"/>
        </w:rPr>
        <w:t>В</w:t>
      </w:r>
      <w:r w:rsidRPr="00D73CFC">
        <w:rPr>
          <w:rFonts w:ascii="Times New Roman" w:hAnsi="Times New Roman"/>
          <w:b/>
          <w:sz w:val="28"/>
          <w:szCs w:val="28"/>
        </w:rPr>
        <w:t xml:space="preserve">: </w:t>
      </w:r>
    </w:p>
    <w:p w:rsidR="006805BB" w:rsidRPr="006805BB" w:rsidRDefault="006805BB" w:rsidP="006805BB">
      <w:pPr>
        <w:spacing w:after="0" w:line="240" w:lineRule="auto"/>
        <w:ind w:firstLine="709"/>
        <w:jc w:val="both"/>
        <w:rPr>
          <w:rFonts w:ascii="Times New Roman" w:hAnsi="Times New Roman"/>
          <w:sz w:val="28"/>
          <w:szCs w:val="28"/>
        </w:rPr>
      </w:pPr>
      <w:r w:rsidRPr="006805BB">
        <w:rPr>
          <w:rFonts w:ascii="Times New Roman" w:hAnsi="Times New Roman"/>
          <w:sz w:val="28"/>
          <w:szCs w:val="28"/>
        </w:rPr>
        <w:t xml:space="preserve">Участнику необходимо знать порядок и уметь осуществлять расчетно-кассовое обслуживание клиентов, оформлять договоры банковского счета с клиентами, проверять правильность и полноту оформления расчетных документов, открывать и закрывать лицевые счета в валюте Российской Федерации и иностранной валюте; </w:t>
      </w:r>
      <w:r>
        <w:rPr>
          <w:rFonts w:ascii="Times New Roman" w:hAnsi="Times New Roman"/>
          <w:sz w:val="28"/>
          <w:szCs w:val="28"/>
        </w:rPr>
        <w:t>уметь применять</w:t>
      </w:r>
      <w:r w:rsidRPr="006805BB">
        <w:rPr>
          <w:rFonts w:ascii="Times New Roman" w:hAnsi="Times New Roman"/>
          <w:sz w:val="28"/>
          <w:szCs w:val="28"/>
        </w:rPr>
        <w:t xml:space="preserve"> нормативные акты, регулирующие данную деятельность.</w:t>
      </w:r>
    </w:p>
    <w:p w:rsidR="00E925A4" w:rsidRPr="00D73CFC" w:rsidRDefault="00E925A4" w:rsidP="00E925A4">
      <w:pPr>
        <w:spacing w:after="0"/>
        <w:ind w:firstLine="709"/>
        <w:jc w:val="both"/>
        <w:rPr>
          <w:rFonts w:ascii="Times New Roman" w:eastAsia="Calibri" w:hAnsi="Times New Roman"/>
          <w:sz w:val="28"/>
          <w:szCs w:val="28"/>
          <w:lang w:eastAsia="en-US"/>
        </w:rPr>
      </w:pPr>
      <w:r w:rsidRPr="00D73CFC">
        <w:rPr>
          <w:rFonts w:ascii="Times New Roman" w:eastAsia="Calibri" w:hAnsi="Times New Roman"/>
          <w:sz w:val="28"/>
          <w:szCs w:val="28"/>
          <w:lang w:eastAsia="en-US"/>
        </w:rPr>
        <w:t>Крит</w:t>
      </w:r>
      <w:r w:rsidR="008166CF">
        <w:rPr>
          <w:rFonts w:ascii="Times New Roman" w:eastAsia="Calibri" w:hAnsi="Times New Roman"/>
          <w:sz w:val="28"/>
          <w:szCs w:val="28"/>
          <w:lang w:eastAsia="en-US"/>
        </w:rPr>
        <w:t>ерии оценки: умение осуществить</w:t>
      </w:r>
      <w:r w:rsidRPr="00D73CFC">
        <w:rPr>
          <w:rFonts w:ascii="Times New Roman" w:eastAsia="Calibri" w:hAnsi="Times New Roman"/>
          <w:sz w:val="28"/>
          <w:szCs w:val="28"/>
          <w:lang w:eastAsia="en-US"/>
        </w:rPr>
        <w:t xml:space="preserve"> </w:t>
      </w:r>
      <w:proofErr w:type="gramStart"/>
      <w:r w:rsidRPr="00D73CFC">
        <w:rPr>
          <w:rFonts w:ascii="Times New Roman" w:eastAsia="Calibri" w:hAnsi="Times New Roman"/>
          <w:sz w:val="28"/>
          <w:szCs w:val="28"/>
          <w:lang w:eastAsia="en-US"/>
        </w:rPr>
        <w:t>перевод  денежных</w:t>
      </w:r>
      <w:proofErr w:type="gramEnd"/>
      <w:r w:rsidRPr="00D73CFC">
        <w:rPr>
          <w:rFonts w:ascii="Times New Roman" w:eastAsia="Calibri" w:hAnsi="Times New Roman"/>
          <w:sz w:val="28"/>
          <w:szCs w:val="28"/>
          <w:lang w:eastAsia="en-US"/>
        </w:rPr>
        <w:t xml:space="preserve"> средств с оформлением всех необходимых документов, оформление кассовых документов по приему и выдаче денежной наличности, осуществление правильного алгоритма действий кассовых сотрудников банка, грамотное планирование своей работы, оценка сроков исполнения, продумывание алгоритма действий.</w:t>
      </w:r>
    </w:p>
    <w:p w:rsidR="00E925A4" w:rsidRPr="00D73CFC" w:rsidRDefault="00E925A4" w:rsidP="00E925A4">
      <w:pPr>
        <w:spacing w:after="0"/>
        <w:ind w:firstLine="709"/>
        <w:jc w:val="both"/>
        <w:rPr>
          <w:rFonts w:ascii="Times New Roman" w:hAnsi="Times New Roman"/>
          <w:b/>
          <w:sz w:val="28"/>
          <w:szCs w:val="28"/>
        </w:rPr>
      </w:pPr>
      <w:r w:rsidRPr="00D73CFC">
        <w:rPr>
          <w:rFonts w:ascii="Times New Roman" w:hAnsi="Times New Roman"/>
          <w:b/>
          <w:sz w:val="28"/>
          <w:szCs w:val="28"/>
        </w:rPr>
        <w:lastRenderedPageBreak/>
        <w:t xml:space="preserve">Модуль </w:t>
      </w:r>
      <w:r w:rsidR="007C395E">
        <w:rPr>
          <w:rFonts w:ascii="Times New Roman" w:hAnsi="Times New Roman"/>
          <w:b/>
          <w:sz w:val="28"/>
          <w:szCs w:val="28"/>
        </w:rPr>
        <w:t>С</w:t>
      </w:r>
      <w:r w:rsidRPr="00D73CFC">
        <w:rPr>
          <w:rFonts w:ascii="Times New Roman" w:hAnsi="Times New Roman"/>
          <w:b/>
          <w:sz w:val="28"/>
          <w:szCs w:val="28"/>
        </w:rPr>
        <w:t xml:space="preserve">: </w:t>
      </w:r>
    </w:p>
    <w:p w:rsidR="007875FA" w:rsidRPr="007875FA" w:rsidRDefault="007875FA" w:rsidP="007875FA">
      <w:pPr>
        <w:spacing w:after="0" w:line="240" w:lineRule="auto"/>
        <w:ind w:firstLine="709"/>
        <w:jc w:val="both"/>
        <w:rPr>
          <w:rFonts w:ascii="Times New Roman" w:hAnsi="Times New Roman"/>
          <w:sz w:val="28"/>
          <w:szCs w:val="28"/>
          <w:lang w:eastAsia="en-US"/>
        </w:rPr>
      </w:pPr>
      <w:r w:rsidRPr="007875FA">
        <w:rPr>
          <w:rFonts w:ascii="Times New Roman" w:hAnsi="Times New Roman"/>
          <w:sz w:val="28"/>
          <w:szCs w:val="28"/>
        </w:rPr>
        <w:t xml:space="preserve">Участникам необходимо провести переговоры с клиентом по вопросам </w:t>
      </w:r>
      <w:proofErr w:type="gramStart"/>
      <w:r w:rsidRPr="007875FA">
        <w:rPr>
          <w:rFonts w:ascii="Times New Roman" w:hAnsi="Times New Roman"/>
          <w:sz w:val="28"/>
          <w:szCs w:val="28"/>
        </w:rPr>
        <w:t xml:space="preserve">кредитования </w:t>
      </w:r>
      <w:r w:rsidR="00750E47">
        <w:rPr>
          <w:rFonts w:ascii="Times New Roman" w:hAnsi="Times New Roman"/>
          <w:sz w:val="28"/>
          <w:szCs w:val="28"/>
        </w:rPr>
        <w:t xml:space="preserve"> </w:t>
      </w:r>
      <w:r w:rsidRPr="007875FA">
        <w:rPr>
          <w:rFonts w:ascii="Times New Roman" w:hAnsi="Times New Roman"/>
          <w:sz w:val="28"/>
          <w:szCs w:val="28"/>
        </w:rPr>
        <w:t>и</w:t>
      </w:r>
      <w:proofErr w:type="gramEnd"/>
      <w:r w:rsidRPr="007875FA">
        <w:rPr>
          <w:rFonts w:ascii="Times New Roman" w:hAnsi="Times New Roman"/>
          <w:sz w:val="28"/>
          <w:szCs w:val="28"/>
        </w:rPr>
        <w:t xml:space="preserve"> осуществить выдачу кредита. </w:t>
      </w:r>
      <w:r w:rsidRPr="007875FA">
        <w:rPr>
          <w:rFonts w:ascii="Times New Roman" w:hAnsi="Times New Roman"/>
          <w:color w:val="212121"/>
          <w:sz w:val="28"/>
          <w:szCs w:val="28"/>
        </w:rPr>
        <w:t xml:space="preserve">Участник должен уметь </w:t>
      </w:r>
      <w:r w:rsidRPr="007875FA">
        <w:rPr>
          <w:rFonts w:ascii="Times New Roman" w:hAnsi="Times New Roman"/>
          <w:color w:val="000000"/>
          <w:sz w:val="28"/>
          <w:szCs w:val="28"/>
        </w:rPr>
        <w:t>оформлять</w:t>
      </w:r>
      <w:r w:rsidRPr="007875FA">
        <w:rPr>
          <w:rFonts w:ascii="Times New Roman" w:hAnsi="Times New Roman"/>
          <w:color w:val="212121"/>
          <w:sz w:val="28"/>
          <w:szCs w:val="28"/>
        </w:rPr>
        <w:t xml:space="preserve">   кредитные  договоры; проводить оценку и анализ финансового положения заемщика (юридического лица) и технико-экономическое обоснование кредита; определять платежеспособность физических лиц; проверять полноту и подлинность документов заемщика для получения кредита,  составлять заключение о возможности предоставления кредита, рассчитывать максимальную сумму кредита, составлять график платежей по кредиту и процентам,  оформлять   комплект документов на открытие счетов и выдачу кредитов различных видов; формировать кредитные  дела клиентов,  </w:t>
      </w:r>
      <w:r w:rsidRPr="009507C7">
        <w:rPr>
          <w:rFonts w:ascii="Times New Roman" w:hAnsi="Times New Roman"/>
          <w:color w:val="212121"/>
          <w:sz w:val="28"/>
          <w:szCs w:val="28"/>
        </w:rPr>
        <w:t>рассчитывать суммы  формируемого резерва.</w:t>
      </w:r>
      <w:r w:rsidRPr="007875FA">
        <w:rPr>
          <w:rFonts w:ascii="Times New Roman" w:hAnsi="Times New Roman"/>
          <w:sz w:val="28"/>
          <w:szCs w:val="28"/>
          <w:lang w:eastAsia="en-US"/>
        </w:rPr>
        <w:t xml:space="preserve"> </w:t>
      </w:r>
    </w:p>
    <w:p w:rsidR="00E925A4" w:rsidRPr="00D73CFC" w:rsidRDefault="00E925A4" w:rsidP="00E925A4">
      <w:pPr>
        <w:spacing w:after="0"/>
        <w:ind w:firstLine="709"/>
        <w:jc w:val="both"/>
        <w:rPr>
          <w:rFonts w:ascii="Times New Roman" w:hAnsi="Times New Roman"/>
          <w:sz w:val="28"/>
        </w:rPr>
      </w:pPr>
      <w:r w:rsidRPr="00D73CFC">
        <w:rPr>
          <w:rFonts w:ascii="Times New Roman" w:hAnsi="Times New Roman"/>
          <w:sz w:val="28"/>
          <w:szCs w:val="28"/>
        </w:rPr>
        <w:t>Критерии оценки: оформление   кредитных  договоров и сопутствующих документов; оценка и анализ финансового положения заемщика (юридического лица) и технико-экономическое обоснование кредита; определение платежеспособност</w:t>
      </w:r>
      <w:r w:rsidR="007875FA">
        <w:rPr>
          <w:rFonts w:ascii="Times New Roman" w:hAnsi="Times New Roman"/>
          <w:sz w:val="28"/>
          <w:szCs w:val="28"/>
        </w:rPr>
        <w:t>и</w:t>
      </w:r>
      <w:r w:rsidRPr="00D73CFC">
        <w:rPr>
          <w:rFonts w:ascii="Times New Roman" w:hAnsi="Times New Roman"/>
          <w:sz w:val="28"/>
          <w:szCs w:val="28"/>
        </w:rPr>
        <w:t xml:space="preserve"> физических лиц; проверка полноты и подлинности документов заемщика для получения кредита, проверка качества и достаточности обеспечения возвратности кредита; составление графика платежей по кредиту и процентам, формирование кредитных  дел клиентов; расчет  суммы  формируемого резерва.</w:t>
      </w:r>
    </w:p>
    <w:p w:rsidR="00E925A4" w:rsidRPr="00864B01" w:rsidRDefault="00E925A4" w:rsidP="00E925A4">
      <w:pPr>
        <w:spacing w:after="0" w:line="240" w:lineRule="auto"/>
        <w:ind w:firstLine="709"/>
        <w:rPr>
          <w:rFonts w:ascii="Times New Roman" w:hAnsi="Times New Roman"/>
          <w:b/>
          <w:sz w:val="28"/>
          <w:szCs w:val="28"/>
        </w:rPr>
      </w:pPr>
    </w:p>
    <w:p w:rsidR="00E925A4" w:rsidRPr="00D73CFC" w:rsidRDefault="00E925A4" w:rsidP="00E925A4">
      <w:pPr>
        <w:spacing w:after="0" w:line="240" w:lineRule="auto"/>
        <w:ind w:firstLine="709"/>
        <w:rPr>
          <w:rFonts w:ascii="Times New Roman" w:hAnsi="Times New Roman"/>
          <w:b/>
          <w:sz w:val="28"/>
          <w:szCs w:val="28"/>
        </w:rPr>
      </w:pPr>
      <w:r w:rsidRPr="00D73CFC">
        <w:rPr>
          <w:rFonts w:ascii="Times New Roman" w:hAnsi="Times New Roman"/>
          <w:b/>
          <w:sz w:val="28"/>
          <w:szCs w:val="28"/>
        </w:rPr>
        <w:t xml:space="preserve">Модуль </w:t>
      </w:r>
      <w:r w:rsidR="007C395E">
        <w:rPr>
          <w:rFonts w:ascii="Times New Roman" w:hAnsi="Times New Roman"/>
          <w:b/>
          <w:sz w:val="28"/>
          <w:szCs w:val="28"/>
        </w:rPr>
        <w:t>Д</w:t>
      </w:r>
      <w:r w:rsidRPr="00D73CFC">
        <w:rPr>
          <w:rFonts w:ascii="Times New Roman" w:hAnsi="Times New Roman"/>
          <w:b/>
          <w:sz w:val="28"/>
          <w:szCs w:val="28"/>
        </w:rPr>
        <w:t>:</w:t>
      </w:r>
    </w:p>
    <w:p w:rsidR="007875FA" w:rsidRDefault="007875FA" w:rsidP="00E925A4">
      <w:pPr>
        <w:spacing w:after="0" w:line="240" w:lineRule="auto"/>
        <w:ind w:firstLine="709"/>
        <w:jc w:val="both"/>
        <w:rPr>
          <w:rFonts w:ascii="Times New Roman" w:hAnsi="Times New Roman"/>
          <w:sz w:val="28"/>
          <w:szCs w:val="28"/>
        </w:rPr>
      </w:pPr>
      <w:r w:rsidRPr="007875FA">
        <w:rPr>
          <w:rFonts w:ascii="Times New Roman" w:hAnsi="Times New Roman"/>
          <w:sz w:val="28"/>
          <w:szCs w:val="28"/>
        </w:rPr>
        <w:t xml:space="preserve">Участникам необходимо грамотно, учитывая все правила общения с клиентом, осуществить продажу банковского продукта, провести кросс-продажи. Знать процедуру, условия, порядок оформления продажи и стоимости оказания банковских продуктов и услуг. </w:t>
      </w:r>
    </w:p>
    <w:p w:rsidR="00E925A4" w:rsidRPr="00F80F79" w:rsidRDefault="00E925A4" w:rsidP="00E925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Критерии оценки: </w:t>
      </w:r>
      <w:r w:rsidRPr="00E45033">
        <w:rPr>
          <w:rFonts w:ascii="Times New Roman" w:hAnsi="Times New Roman"/>
          <w:sz w:val="28"/>
          <w:szCs w:val="28"/>
        </w:rPr>
        <w:t>подбор необходимо</w:t>
      </w:r>
      <w:r>
        <w:rPr>
          <w:rFonts w:ascii="Times New Roman" w:hAnsi="Times New Roman"/>
          <w:sz w:val="28"/>
          <w:szCs w:val="28"/>
        </w:rPr>
        <w:t>го клиенту банковского продукта</w:t>
      </w:r>
      <w:r w:rsidR="007875FA">
        <w:rPr>
          <w:rFonts w:ascii="Times New Roman" w:hAnsi="Times New Roman"/>
          <w:sz w:val="28"/>
          <w:szCs w:val="28"/>
        </w:rPr>
        <w:t xml:space="preserve"> (услуги)</w:t>
      </w:r>
      <w:r>
        <w:rPr>
          <w:rFonts w:ascii="Times New Roman" w:hAnsi="Times New Roman"/>
          <w:sz w:val="28"/>
          <w:szCs w:val="28"/>
        </w:rPr>
        <w:t xml:space="preserve">, </w:t>
      </w:r>
      <w:r w:rsidRPr="00E45033">
        <w:rPr>
          <w:rFonts w:ascii="Times New Roman" w:hAnsi="Times New Roman"/>
          <w:sz w:val="28"/>
          <w:szCs w:val="28"/>
        </w:rPr>
        <w:t>оформление продажи банковского продукта</w:t>
      </w:r>
      <w:r w:rsidR="007875FA">
        <w:rPr>
          <w:rFonts w:ascii="Times New Roman" w:hAnsi="Times New Roman"/>
          <w:sz w:val="28"/>
          <w:szCs w:val="28"/>
        </w:rPr>
        <w:t xml:space="preserve"> (услуги)</w:t>
      </w:r>
      <w:r>
        <w:rPr>
          <w:rFonts w:ascii="Times New Roman" w:hAnsi="Times New Roman"/>
          <w:sz w:val="28"/>
          <w:szCs w:val="28"/>
        </w:rPr>
        <w:t xml:space="preserve">, проведение необходимых </w:t>
      </w:r>
      <w:r w:rsidRPr="00274ACA">
        <w:rPr>
          <w:rFonts w:ascii="Times New Roman" w:hAnsi="Times New Roman"/>
          <w:sz w:val="28"/>
          <w:szCs w:val="28"/>
        </w:rPr>
        <w:t>расчет</w:t>
      </w:r>
      <w:r>
        <w:rPr>
          <w:rFonts w:ascii="Times New Roman" w:hAnsi="Times New Roman"/>
          <w:sz w:val="28"/>
          <w:szCs w:val="28"/>
        </w:rPr>
        <w:t>ов,</w:t>
      </w:r>
      <w:r w:rsidRPr="00274ACA">
        <w:rPr>
          <w:rFonts w:ascii="Times New Roman" w:hAnsi="Times New Roman"/>
          <w:color w:val="4F81BD" w:themeColor="accent1"/>
          <w:sz w:val="28"/>
          <w:szCs w:val="28"/>
        </w:rPr>
        <w:t xml:space="preserve"> </w:t>
      </w:r>
      <w:r w:rsidRPr="00F80F79">
        <w:rPr>
          <w:rFonts w:ascii="Times New Roman" w:hAnsi="Times New Roman"/>
          <w:sz w:val="28"/>
          <w:szCs w:val="28"/>
        </w:rPr>
        <w:t>осуществление коммуникации с клиентом</w:t>
      </w:r>
      <w:r>
        <w:rPr>
          <w:rFonts w:ascii="Times New Roman" w:hAnsi="Times New Roman"/>
          <w:sz w:val="28"/>
          <w:szCs w:val="28"/>
        </w:rPr>
        <w:t xml:space="preserve">, работа с </w:t>
      </w:r>
      <w:r w:rsidRPr="00F80F79">
        <w:rPr>
          <w:rFonts w:ascii="Times New Roman" w:hAnsi="Times New Roman"/>
          <w:sz w:val="28"/>
          <w:szCs w:val="28"/>
        </w:rPr>
        <w:t xml:space="preserve">  банковски</w:t>
      </w:r>
      <w:r>
        <w:rPr>
          <w:rFonts w:ascii="Times New Roman" w:hAnsi="Times New Roman"/>
          <w:sz w:val="28"/>
          <w:szCs w:val="28"/>
        </w:rPr>
        <w:t>ми</w:t>
      </w:r>
      <w:r w:rsidRPr="00F80F79">
        <w:rPr>
          <w:rFonts w:ascii="Times New Roman" w:hAnsi="Times New Roman"/>
          <w:sz w:val="28"/>
          <w:szCs w:val="28"/>
        </w:rPr>
        <w:t xml:space="preserve"> документ</w:t>
      </w:r>
      <w:r>
        <w:rPr>
          <w:rFonts w:ascii="Times New Roman" w:hAnsi="Times New Roman"/>
          <w:sz w:val="28"/>
          <w:szCs w:val="28"/>
        </w:rPr>
        <w:t>ами, в</w:t>
      </w:r>
      <w:r w:rsidRPr="00F80F79">
        <w:rPr>
          <w:rFonts w:ascii="Times New Roman" w:hAnsi="Times New Roman"/>
          <w:sz w:val="28"/>
          <w:szCs w:val="28"/>
        </w:rPr>
        <w:t>ладение средствами оргтехники и профессиональным программным обеспечением</w:t>
      </w:r>
      <w:r>
        <w:rPr>
          <w:rFonts w:ascii="Times New Roman" w:hAnsi="Times New Roman"/>
          <w:sz w:val="28"/>
          <w:szCs w:val="28"/>
        </w:rPr>
        <w:t>.</w:t>
      </w:r>
    </w:p>
    <w:p w:rsidR="004A75BB" w:rsidRPr="007C395E" w:rsidRDefault="004A75BB" w:rsidP="004A75BB">
      <w:pPr>
        <w:pStyle w:val="2"/>
        <w:spacing w:before="0" w:after="0" w:line="276" w:lineRule="auto"/>
        <w:jc w:val="both"/>
        <w:rPr>
          <w:rFonts w:ascii="Times New Roman" w:hAnsi="Times New Roman"/>
          <w:b w:val="0"/>
          <w:i w:val="0"/>
          <w:sz w:val="28"/>
          <w:szCs w:val="28"/>
          <w:lang w:val="ru-RU"/>
        </w:rPr>
      </w:pPr>
    </w:p>
    <w:p w:rsidR="008E2090" w:rsidRPr="004A75BB" w:rsidRDefault="004A75BB" w:rsidP="004A75BB">
      <w:pPr>
        <w:pStyle w:val="2"/>
        <w:spacing w:before="0" w:after="0" w:line="276" w:lineRule="auto"/>
        <w:ind w:firstLine="709"/>
        <w:jc w:val="both"/>
        <w:rPr>
          <w:rFonts w:ascii="Times New Roman" w:hAnsi="Times New Roman"/>
          <w:b w:val="0"/>
          <w:i w:val="0"/>
          <w:caps/>
          <w:sz w:val="28"/>
          <w:lang w:val="ru-RU"/>
        </w:rPr>
      </w:pPr>
      <w:r>
        <w:rPr>
          <w:rFonts w:ascii="Times New Roman" w:hAnsi="Times New Roman"/>
          <w:b w:val="0"/>
          <w:i w:val="0"/>
          <w:sz w:val="28"/>
          <w:szCs w:val="28"/>
          <w:lang w:val="ru-RU"/>
        </w:rPr>
        <w:t>В</w:t>
      </w:r>
      <w:r w:rsidRPr="004A75BB">
        <w:rPr>
          <w:rFonts w:ascii="Times New Roman" w:hAnsi="Times New Roman"/>
          <w:b w:val="0"/>
          <w:i w:val="0"/>
          <w:sz w:val="28"/>
          <w:szCs w:val="28"/>
          <w:lang w:val="ru-RU"/>
        </w:rPr>
        <w:t xml:space="preserve">ыбор банка </w:t>
      </w:r>
      <w:r>
        <w:rPr>
          <w:rFonts w:ascii="Times New Roman" w:hAnsi="Times New Roman"/>
          <w:b w:val="0"/>
          <w:i w:val="0"/>
          <w:sz w:val="28"/>
          <w:szCs w:val="28"/>
          <w:lang w:val="ru-RU"/>
        </w:rPr>
        <w:t xml:space="preserve">проводится </w:t>
      </w:r>
      <w:r w:rsidRPr="004A75BB">
        <w:rPr>
          <w:rFonts w:ascii="Times New Roman" w:hAnsi="Times New Roman"/>
          <w:b w:val="0"/>
          <w:i w:val="0"/>
          <w:sz w:val="28"/>
          <w:szCs w:val="28"/>
          <w:lang w:val="ru-RU"/>
        </w:rPr>
        <w:t>по жеребьевке</w:t>
      </w:r>
      <w:r>
        <w:rPr>
          <w:rFonts w:ascii="Times New Roman" w:hAnsi="Times New Roman"/>
          <w:b w:val="0"/>
          <w:i w:val="0"/>
          <w:sz w:val="28"/>
          <w:szCs w:val="28"/>
          <w:lang w:val="ru-RU"/>
        </w:rPr>
        <w:t xml:space="preserve"> из представленных в задании.</w:t>
      </w:r>
    </w:p>
    <w:p w:rsidR="004A75BB" w:rsidRDefault="004A75BB" w:rsidP="004A75BB">
      <w:pPr>
        <w:pStyle w:val="Default"/>
        <w:ind w:firstLine="709"/>
        <w:jc w:val="both"/>
      </w:pPr>
      <w:r>
        <w:rPr>
          <w:sz w:val="28"/>
          <w:szCs w:val="28"/>
        </w:rPr>
        <w:t>Информация о банке для участников и экспертов доступна на официальном Интернет-ресурсе банка www.официальный сайта банка.</w:t>
      </w:r>
    </w:p>
    <w:p w:rsidR="004A75BB" w:rsidRDefault="004A75BB" w:rsidP="004A75BB">
      <w:pPr>
        <w:pStyle w:val="Default"/>
        <w:ind w:firstLine="709"/>
        <w:jc w:val="both"/>
        <w:rPr>
          <w:sz w:val="28"/>
          <w:szCs w:val="28"/>
        </w:rPr>
      </w:pPr>
      <w:r>
        <w:rPr>
          <w:sz w:val="28"/>
          <w:szCs w:val="28"/>
        </w:rPr>
        <w:t>Сценарий для актеров, исполняющих роль клиента банка высылается Главному эксперту на электронную почту вместе с заданием. Участников знакомить с данным документом запрещено, участники узнают контекст заданий непосредственно во время их выполнения.</w:t>
      </w:r>
    </w:p>
    <w:p w:rsidR="004A75BB" w:rsidRPr="004A75BB" w:rsidRDefault="004A75BB" w:rsidP="004A75BB">
      <w:pPr>
        <w:rPr>
          <w:lang w:eastAsia="en-US"/>
        </w:rPr>
      </w:pPr>
    </w:p>
    <w:p w:rsidR="00BF6513" w:rsidRPr="00CD42C2" w:rsidRDefault="004E2A66" w:rsidP="00C91230">
      <w:pPr>
        <w:pStyle w:val="2"/>
        <w:spacing w:before="0" w:after="0" w:line="276" w:lineRule="auto"/>
        <w:jc w:val="center"/>
        <w:rPr>
          <w:rFonts w:ascii="Times New Roman" w:hAnsi="Times New Roman"/>
          <w:i w:val="0"/>
          <w:caps/>
          <w:sz w:val="28"/>
          <w:lang w:val="ru-RU"/>
        </w:rPr>
      </w:pPr>
      <w:r w:rsidRPr="00CD42C2">
        <w:rPr>
          <w:rFonts w:ascii="Times New Roman" w:hAnsi="Times New Roman"/>
          <w:i w:val="0"/>
          <w:caps/>
          <w:sz w:val="28"/>
          <w:lang w:val="ru-RU"/>
        </w:rPr>
        <w:lastRenderedPageBreak/>
        <w:t>4</w:t>
      </w:r>
      <w:r w:rsidR="00BF6513" w:rsidRPr="00CD42C2">
        <w:rPr>
          <w:rFonts w:ascii="Times New Roman" w:hAnsi="Times New Roman"/>
          <w:i w:val="0"/>
          <w:caps/>
          <w:sz w:val="28"/>
          <w:lang w:val="ru-RU"/>
        </w:rPr>
        <w:t>. Критерии оценки</w:t>
      </w:r>
      <w:bookmarkEnd w:id="4"/>
    </w:p>
    <w:p w:rsidR="00BF6513" w:rsidRPr="00CD42C2" w:rsidRDefault="00BF6513" w:rsidP="00BF6513">
      <w:pPr>
        <w:autoSpaceDE w:val="0"/>
        <w:autoSpaceDN w:val="0"/>
        <w:adjustRightInd w:val="0"/>
        <w:spacing w:after="0"/>
        <w:ind w:firstLine="709"/>
        <w:jc w:val="both"/>
        <w:rPr>
          <w:rFonts w:ascii="Times New Roman" w:hAnsi="Times New Roman"/>
          <w:sz w:val="28"/>
          <w:szCs w:val="28"/>
        </w:rPr>
      </w:pPr>
    </w:p>
    <w:p w:rsidR="00BF6513" w:rsidRPr="00CD42C2" w:rsidRDefault="00BF6513" w:rsidP="00BF6513">
      <w:pPr>
        <w:autoSpaceDE w:val="0"/>
        <w:autoSpaceDN w:val="0"/>
        <w:adjustRightInd w:val="0"/>
        <w:spacing w:after="0"/>
        <w:ind w:firstLine="709"/>
        <w:jc w:val="both"/>
        <w:rPr>
          <w:rFonts w:ascii="Times New Roman" w:hAnsi="Times New Roman"/>
          <w:sz w:val="28"/>
          <w:szCs w:val="28"/>
        </w:rPr>
      </w:pPr>
      <w:r w:rsidRPr="00CD42C2">
        <w:rPr>
          <w:rFonts w:ascii="Times New Roman" w:hAnsi="Times New Roman"/>
          <w:sz w:val="28"/>
          <w:szCs w:val="28"/>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w:t>
      </w:r>
      <w:r w:rsidR="008A69D6" w:rsidRPr="00CD42C2">
        <w:rPr>
          <w:rFonts w:ascii="Times New Roman" w:hAnsi="Times New Roman"/>
          <w:sz w:val="28"/>
          <w:szCs w:val="28"/>
        </w:rPr>
        <w:t>100</w:t>
      </w:r>
      <w:r w:rsidRPr="00CD42C2">
        <w:rPr>
          <w:rFonts w:ascii="Times New Roman" w:hAnsi="Times New Roman"/>
          <w:sz w:val="28"/>
          <w:szCs w:val="28"/>
        </w:rPr>
        <w:t>.</w:t>
      </w:r>
    </w:p>
    <w:p w:rsidR="007875FA" w:rsidRPr="00CD42C2" w:rsidRDefault="007875FA" w:rsidP="00BF6513">
      <w:pPr>
        <w:autoSpaceDE w:val="0"/>
        <w:autoSpaceDN w:val="0"/>
        <w:adjustRightInd w:val="0"/>
        <w:spacing w:after="0"/>
        <w:ind w:firstLine="709"/>
        <w:jc w:val="both"/>
        <w:rPr>
          <w:rFonts w:ascii="Times New Roman" w:hAnsi="Times New Roman"/>
          <w:sz w:val="28"/>
          <w:szCs w:val="28"/>
        </w:rPr>
      </w:pPr>
    </w:p>
    <w:p w:rsidR="00BF6513" w:rsidRPr="00CD42C2" w:rsidRDefault="00BF6513" w:rsidP="004A75BB">
      <w:pPr>
        <w:tabs>
          <w:tab w:val="left" w:pos="7590"/>
        </w:tabs>
        <w:autoSpaceDE w:val="0"/>
        <w:autoSpaceDN w:val="0"/>
        <w:adjustRightInd w:val="0"/>
        <w:spacing w:after="0"/>
        <w:ind w:firstLine="709"/>
        <w:jc w:val="right"/>
        <w:rPr>
          <w:rFonts w:ascii="Times New Roman" w:hAnsi="Times New Roman"/>
          <w:sz w:val="28"/>
          <w:szCs w:val="28"/>
        </w:rPr>
      </w:pPr>
      <w:r w:rsidRPr="00CD42C2">
        <w:rPr>
          <w:rFonts w:ascii="Times New Roman" w:hAnsi="Times New Roman"/>
          <w:sz w:val="28"/>
          <w:szCs w:val="28"/>
        </w:rPr>
        <w:t>Таблица 2.</w:t>
      </w:r>
    </w:p>
    <w:tbl>
      <w:tblPr>
        <w:tblStyle w:val="ad"/>
        <w:tblW w:w="10240" w:type="dxa"/>
        <w:tblLook w:val="01E0" w:firstRow="1" w:lastRow="1" w:firstColumn="1" w:lastColumn="1" w:noHBand="0" w:noVBand="0"/>
      </w:tblPr>
      <w:tblGrid>
        <w:gridCol w:w="1101"/>
        <w:gridCol w:w="3260"/>
        <w:gridCol w:w="2051"/>
        <w:gridCol w:w="1843"/>
        <w:gridCol w:w="1985"/>
      </w:tblGrid>
      <w:tr w:rsidR="00BF6513" w:rsidRPr="007C395E" w:rsidTr="00B961BC">
        <w:tc>
          <w:tcPr>
            <w:tcW w:w="1101" w:type="dxa"/>
            <w:vMerge w:val="restart"/>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Раздел</w:t>
            </w:r>
          </w:p>
        </w:tc>
        <w:tc>
          <w:tcPr>
            <w:tcW w:w="3260" w:type="dxa"/>
            <w:vMerge w:val="restart"/>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Критерий</w:t>
            </w:r>
          </w:p>
        </w:tc>
        <w:tc>
          <w:tcPr>
            <w:tcW w:w="5879" w:type="dxa"/>
            <w:gridSpan w:val="3"/>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Оценки</w:t>
            </w:r>
          </w:p>
        </w:tc>
      </w:tr>
      <w:tr w:rsidR="00BF6513" w:rsidRPr="007C395E" w:rsidTr="00B961BC">
        <w:tc>
          <w:tcPr>
            <w:tcW w:w="1101" w:type="dxa"/>
            <w:vMerge/>
          </w:tcPr>
          <w:p w:rsidR="00BF6513" w:rsidRPr="007C395E" w:rsidRDefault="00BF6513" w:rsidP="007C395E">
            <w:pPr>
              <w:spacing w:after="0" w:line="240" w:lineRule="auto"/>
              <w:ind w:hanging="34"/>
              <w:jc w:val="center"/>
              <w:rPr>
                <w:rFonts w:ascii="Times New Roman" w:hAnsi="Times New Roman" w:cs="Times New Roman"/>
                <w:sz w:val="28"/>
                <w:szCs w:val="28"/>
              </w:rPr>
            </w:pPr>
          </w:p>
        </w:tc>
        <w:tc>
          <w:tcPr>
            <w:tcW w:w="3260" w:type="dxa"/>
            <w:vMerge/>
          </w:tcPr>
          <w:p w:rsidR="00BF6513" w:rsidRPr="007C395E" w:rsidRDefault="00BF6513" w:rsidP="007C395E">
            <w:pPr>
              <w:spacing w:after="0" w:line="240" w:lineRule="auto"/>
              <w:ind w:hanging="34"/>
              <w:jc w:val="center"/>
              <w:rPr>
                <w:rFonts w:ascii="Times New Roman" w:hAnsi="Times New Roman" w:cs="Times New Roman"/>
                <w:sz w:val="28"/>
                <w:szCs w:val="28"/>
              </w:rPr>
            </w:pPr>
          </w:p>
        </w:tc>
        <w:tc>
          <w:tcPr>
            <w:tcW w:w="2051" w:type="dxa"/>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Субъективная (если это применимо)</w:t>
            </w:r>
          </w:p>
        </w:tc>
        <w:tc>
          <w:tcPr>
            <w:tcW w:w="1843" w:type="dxa"/>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Объективная</w:t>
            </w:r>
          </w:p>
        </w:tc>
        <w:tc>
          <w:tcPr>
            <w:tcW w:w="1985" w:type="dxa"/>
          </w:tcPr>
          <w:p w:rsidR="00BF6513" w:rsidRPr="007C395E" w:rsidRDefault="00BF6513"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Общая</w:t>
            </w:r>
          </w:p>
        </w:tc>
      </w:tr>
      <w:tr w:rsidR="00CD42C2" w:rsidRPr="007C395E" w:rsidTr="00E925A4">
        <w:trPr>
          <w:trHeight w:val="598"/>
        </w:trPr>
        <w:tc>
          <w:tcPr>
            <w:tcW w:w="1101" w:type="dxa"/>
          </w:tcPr>
          <w:p w:rsidR="00CD42C2" w:rsidRPr="007C395E" w:rsidRDefault="00CD42C2"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А</w:t>
            </w:r>
          </w:p>
        </w:tc>
        <w:tc>
          <w:tcPr>
            <w:tcW w:w="3260" w:type="dxa"/>
          </w:tcPr>
          <w:p w:rsidR="00CD42C2" w:rsidRPr="007C395E" w:rsidRDefault="00CD42C2" w:rsidP="007C395E">
            <w:pPr>
              <w:spacing w:line="240" w:lineRule="auto"/>
              <w:rPr>
                <w:rFonts w:ascii="Times New Roman" w:hAnsi="Times New Roman" w:cs="Times New Roman"/>
                <w:sz w:val="28"/>
                <w:szCs w:val="28"/>
              </w:rPr>
            </w:pPr>
            <w:r w:rsidRPr="007C395E">
              <w:rPr>
                <w:rFonts w:ascii="Times New Roman" w:hAnsi="Times New Roman" w:cs="Times New Roman"/>
                <w:sz w:val="28"/>
                <w:szCs w:val="28"/>
              </w:rPr>
              <w:t>Консультирование клиентов, сервис, презентация банковских продуктов</w:t>
            </w:r>
          </w:p>
        </w:tc>
        <w:tc>
          <w:tcPr>
            <w:tcW w:w="2051" w:type="dxa"/>
          </w:tcPr>
          <w:p w:rsidR="00CD42C2" w:rsidRPr="007C395E" w:rsidRDefault="00CD42C2" w:rsidP="007C395E">
            <w:pPr>
              <w:spacing w:line="240" w:lineRule="auto"/>
              <w:jc w:val="center"/>
              <w:rPr>
                <w:rFonts w:ascii="Times New Roman" w:hAnsi="Times New Roman" w:cs="Times New Roman"/>
                <w:sz w:val="28"/>
                <w:szCs w:val="28"/>
              </w:rPr>
            </w:pPr>
          </w:p>
          <w:p w:rsidR="00CD42C2" w:rsidRPr="007C395E" w:rsidRDefault="00CD42C2"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4</w:t>
            </w:r>
          </w:p>
        </w:tc>
        <w:tc>
          <w:tcPr>
            <w:tcW w:w="1843" w:type="dxa"/>
          </w:tcPr>
          <w:p w:rsidR="00CD42C2" w:rsidRPr="007C395E" w:rsidRDefault="00CD42C2" w:rsidP="007C395E">
            <w:pPr>
              <w:spacing w:line="240" w:lineRule="auto"/>
              <w:jc w:val="center"/>
              <w:rPr>
                <w:rFonts w:ascii="Times New Roman" w:hAnsi="Times New Roman" w:cs="Times New Roman"/>
                <w:sz w:val="28"/>
                <w:szCs w:val="28"/>
                <w:lang w:val="en-US"/>
              </w:rPr>
            </w:pPr>
          </w:p>
          <w:p w:rsidR="00CD42C2" w:rsidRPr="007C395E" w:rsidRDefault="00ED377D" w:rsidP="007C395E">
            <w:pPr>
              <w:tabs>
                <w:tab w:val="left" w:pos="598"/>
                <w:tab w:val="center" w:pos="813"/>
              </w:tabs>
              <w:spacing w:line="240" w:lineRule="auto"/>
              <w:rPr>
                <w:rFonts w:ascii="Times New Roman" w:hAnsi="Times New Roman" w:cs="Times New Roman"/>
                <w:sz w:val="28"/>
                <w:szCs w:val="28"/>
                <w:lang w:val="en-US"/>
              </w:rPr>
            </w:pPr>
            <w:r w:rsidRPr="007C395E">
              <w:rPr>
                <w:rFonts w:ascii="Times New Roman" w:hAnsi="Times New Roman" w:cs="Times New Roman"/>
                <w:sz w:val="28"/>
                <w:szCs w:val="28"/>
              </w:rPr>
              <w:tab/>
            </w:r>
            <w:r w:rsidRPr="007C395E">
              <w:rPr>
                <w:rFonts w:ascii="Times New Roman" w:hAnsi="Times New Roman" w:cs="Times New Roman"/>
                <w:sz w:val="28"/>
                <w:szCs w:val="28"/>
              </w:rPr>
              <w:tab/>
            </w:r>
            <w:r w:rsidR="00CD42C2" w:rsidRPr="007C395E">
              <w:rPr>
                <w:rFonts w:ascii="Times New Roman" w:hAnsi="Times New Roman" w:cs="Times New Roman"/>
                <w:sz w:val="28"/>
                <w:szCs w:val="28"/>
              </w:rPr>
              <w:t>16</w:t>
            </w:r>
          </w:p>
        </w:tc>
        <w:tc>
          <w:tcPr>
            <w:tcW w:w="1985" w:type="dxa"/>
            <w:vAlign w:val="center"/>
          </w:tcPr>
          <w:p w:rsidR="00CD42C2" w:rsidRPr="007C395E" w:rsidRDefault="00CD42C2"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20</w:t>
            </w:r>
          </w:p>
        </w:tc>
      </w:tr>
      <w:tr w:rsidR="00CD42C2" w:rsidRPr="007C395E" w:rsidTr="006805BB">
        <w:tc>
          <w:tcPr>
            <w:tcW w:w="1101" w:type="dxa"/>
          </w:tcPr>
          <w:p w:rsidR="00CD42C2" w:rsidRPr="007C395E" w:rsidRDefault="00CD42C2"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В</w:t>
            </w:r>
          </w:p>
        </w:tc>
        <w:tc>
          <w:tcPr>
            <w:tcW w:w="3260" w:type="dxa"/>
          </w:tcPr>
          <w:p w:rsidR="00CD42C2" w:rsidRPr="007C395E" w:rsidRDefault="00CD42C2" w:rsidP="007C395E">
            <w:pPr>
              <w:spacing w:line="240" w:lineRule="auto"/>
              <w:rPr>
                <w:rFonts w:ascii="Times New Roman" w:hAnsi="Times New Roman" w:cs="Times New Roman"/>
                <w:sz w:val="28"/>
                <w:szCs w:val="28"/>
              </w:rPr>
            </w:pPr>
            <w:r w:rsidRPr="007C395E">
              <w:rPr>
                <w:rFonts w:ascii="Times New Roman" w:hAnsi="Times New Roman" w:cs="Times New Roman"/>
                <w:sz w:val="28"/>
                <w:szCs w:val="28"/>
              </w:rPr>
              <w:t>Прием платежей и расчетно-</w:t>
            </w:r>
            <w:proofErr w:type="gramStart"/>
            <w:r w:rsidRPr="007C395E">
              <w:rPr>
                <w:rFonts w:ascii="Times New Roman" w:hAnsi="Times New Roman" w:cs="Times New Roman"/>
                <w:sz w:val="28"/>
                <w:szCs w:val="28"/>
              </w:rPr>
              <w:t>кассовое  обслуживание</w:t>
            </w:r>
            <w:proofErr w:type="gramEnd"/>
            <w:r w:rsidRPr="007C395E">
              <w:rPr>
                <w:rFonts w:ascii="Times New Roman" w:hAnsi="Times New Roman" w:cs="Times New Roman"/>
                <w:sz w:val="28"/>
                <w:szCs w:val="28"/>
              </w:rPr>
              <w:t xml:space="preserve"> клиентов</w:t>
            </w:r>
          </w:p>
        </w:tc>
        <w:tc>
          <w:tcPr>
            <w:tcW w:w="2051" w:type="dxa"/>
          </w:tcPr>
          <w:p w:rsidR="00CD42C2" w:rsidRPr="007C395E" w:rsidRDefault="00CD42C2" w:rsidP="007C395E">
            <w:pPr>
              <w:spacing w:line="240" w:lineRule="auto"/>
              <w:jc w:val="center"/>
              <w:rPr>
                <w:rFonts w:ascii="Times New Roman" w:hAnsi="Times New Roman" w:cs="Times New Roman"/>
                <w:sz w:val="28"/>
                <w:szCs w:val="28"/>
              </w:rPr>
            </w:pPr>
          </w:p>
          <w:p w:rsidR="00CD42C2" w:rsidRPr="007C395E" w:rsidRDefault="00CD42C2" w:rsidP="007C395E">
            <w:pPr>
              <w:spacing w:line="240" w:lineRule="auto"/>
              <w:jc w:val="center"/>
              <w:rPr>
                <w:rFonts w:ascii="Times New Roman" w:hAnsi="Times New Roman" w:cs="Times New Roman"/>
                <w:sz w:val="28"/>
                <w:szCs w:val="28"/>
              </w:rPr>
            </w:pPr>
            <w:r w:rsidRPr="007C395E">
              <w:rPr>
                <w:rFonts w:ascii="Times New Roman" w:hAnsi="Times New Roman" w:cs="Times New Roman"/>
                <w:sz w:val="28"/>
                <w:szCs w:val="28"/>
              </w:rPr>
              <w:t>6</w:t>
            </w:r>
          </w:p>
        </w:tc>
        <w:tc>
          <w:tcPr>
            <w:tcW w:w="1843" w:type="dxa"/>
          </w:tcPr>
          <w:p w:rsidR="00CD42C2" w:rsidRPr="007C395E" w:rsidRDefault="00CD42C2" w:rsidP="007C395E">
            <w:pPr>
              <w:spacing w:line="240" w:lineRule="auto"/>
              <w:jc w:val="center"/>
              <w:rPr>
                <w:rFonts w:ascii="Times New Roman" w:hAnsi="Times New Roman" w:cs="Times New Roman"/>
                <w:sz w:val="28"/>
                <w:szCs w:val="28"/>
                <w:lang w:val="en-US"/>
              </w:rPr>
            </w:pPr>
          </w:p>
          <w:p w:rsidR="00CD42C2" w:rsidRPr="007C395E" w:rsidRDefault="00CD42C2"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1</w:t>
            </w:r>
            <w:r w:rsidR="007E78F5" w:rsidRPr="007C395E">
              <w:rPr>
                <w:rFonts w:ascii="Times New Roman" w:hAnsi="Times New Roman" w:cs="Times New Roman"/>
                <w:sz w:val="28"/>
                <w:szCs w:val="28"/>
                <w:lang w:val="en-US"/>
              </w:rPr>
              <w:t>4</w:t>
            </w:r>
          </w:p>
        </w:tc>
        <w:tc>
          <w:tcPr>
            <w:tcW w:w="1985" w:type="dxa"/>
            <w:vAlign w:val="center"/>
          </w:tcPr>
          <w:p w:rsidR="00CD42C2" w:rsidRPr="007C395E" w:rsidRDefault="00CD42C2"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2</w:t>
            </w:r>
            <w:r w:rsidR="007E78F5" w:rsidRPr="007C395E">
              <w:rPr>
                <w:rFonts w:ascii="Times New Roman" w:hAnsi="Times New Roman" w:cs="Times New Roman"/>
                <w:sz w:val="28"/>
                <w:szCs w:val="28"/>
                <w:lang w:val="en-US"/>
              </w:rPr>
              <w:t>0</w:t>
            </w:r>
          </w:p>
        </w:tc>
      </w:tr>
      <w:tr w:rsidR="00CD42C2" w:rsidRPr="007C395E" w:rsidTr="006805BB">
        <w:tc>
          <w:tcPr>
            <w:tcW w:w="1101" w:type="dxa"/>
          </w:tcPr>
          <w:p w:rsidR="00CD42C2" w:rsidRPr="007C395E" w:rsidRDefault="00CD42C2"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С</w:t>
            </w:r>
          </w:p>
        </w:tc>
        <w:tc>
          <w:tcPr>
            <w:tcW w:w="3260" w:type="dxa"/>
          </w:tcPr>
          <w:p w:rsidR="00CD42C2" w:rsidRPr="007C395E" w:rsidRDefault="00CD42C2" w:rsidP="007C395E">
            <w:pPr>
              <w:spacing w:line="240" w:lineRule="auto"/>
              <w:rPr>
                <w:rFonts w:ascii="Times New Roman" w:hAnsi="Times New Roman" w:cs="Times New Roman"/>
                <w:sz w:val="28"/>
                <w:szCs w:val="28"/>
              </w:rPr>
            </w:pPr>
            <w:r w:rsidRPr="007C395E">
              <w:rPr>
                <w:rFonts w:ascii="Times New Roman" w:hAnsi="Times New Roman" w:cs="Times New Roman"/>
                <w:sz w:val="28"/>
                <w:szCs w:val="28"/>
              </w:rPr>
              <w:t>Организация кредитной работы</w:t>
            </w:r>
          </w:p>
        </w:tc>
        <w:tc>
          <w:tcPr>
            <w:tcW w:w="2051" w:type="dxa"/>
          </w:tcPr>
          <w:p w:rsidR="00CD42C2" w:rsidRPr="007C395E" w:rsidRDefault="009507C7"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10</w:t>
            </w:r>
          </w:p>
        </w:tc>
        <w:tc>
          <w:tcPr>
            <w:tcW w:w="1843" w:type="dxa"/>
          </w:tcPr>
          <w:p w:rsidR="00CD42C2" w:rsidRPr="007C395E" w:rsidRDefault="009507C7"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28</w:t>
            </w:r>
          </w:p>
        </w:tc>
        <w:tc>
          <w:tcPr>
            <w:tcW w:w="1985" w:type="dxa"/>
            <w:vAlign w:val="center"/>
          </w:tcPr>
          <w:p w:rsidR="00CD42C2" w:rsidRPr="007C395E" w:rsidRDefault="007E78F5"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38</w:t>
            </w:r>
          </w:p>
        </w:tc>
      </w:tr>
      <w:tr w:rsidR="00CD42C2" w:rsidRPr="007C395E" w:rsidTr="006805BB">
        <w:tc>
          <w:tcPr>
            <w:tcW w:w="1101" w:type="dxa"/>
          </w:tcPr>
          <w:p w:rsidR="00CD42C2" w:rsidRPr="007C395E" w:rsidRDefault="00CD42C2" w:rsidP="007C395E">
            <w:pPr>
              <w:spacing w:after="0" w:line="240" w:lineRule="auto"/>
              <w:ind w:hanging="34"/>
              <w:jc w:val="center"/>
              <w:rPr>
                <w:rFonts w:ascii="Times New Roman" w:hAnsi="Times New Roman" w:cs="Times New Roman"/>
                <w:sz w:val="28"/>
                <w:szCs w:val="28"/>
              </w:rPr>
            </w:pPr>
            <w:r w:rsidRPr="007C395E">
              <w:rPr>
                <w:rFonts w:ascii="Times New Roman" w:hAnsi="Times New Roman" w:cs="Times New Roman"/>
                <w:sz w:val="28"/>
                <w:szCs w:val="28"/>
              </w:rPr>
              <w:t>D</w:t>
            </w:r>
          </w:p>
        </w:tc>
        <w:tc>
          <w:tcPr>
            <w:tcW w:w="3260" w:type="dxa"/>
          </w:tcPr>
          <w:p w:rsidR="00CD42C2" w:rsidRPr="007C395E" w:rsidRDefault="00CD42C2" w:rsidP="007C395E">
            <w:pPr>
              <w:spacing w:line="240" w:lineRule="auto"/>
              <w:rPr>
                <w:rFonts w:ascii="Times New Roman" w:hAnsi="Times New Roman" w:cs="Times New Roman"/>
                <w:sz w:val="28"/>
                <w:szCs w:val="28"/>
              </w:rPr>
            </w:pPr>
            <w:r w:rsidRPr="007C395E">
              <w:rPr>
                <w:rFonts w:ascii="Times New Roman" w:hAnsi="Times New Roman" w:cs="Times New Roman"/>
                <w:sz w:val="28"/>
                <w:szCs w:val="28"/>
              </w:rPr>
              <w:t>Продажа банковских продуктов и услуг</w:t>
            </w:r>
          </w:p>
        </w:tc>
        <w:tc>
          <w:tcPr>
            <w:tcW w:w="2051" w:type="dxa"/>
          </w:tcPr>
          <w:p w:rsidR="00CD42C2" w:rsidRPr="007C395E" w:rsidRDefault="007E78F5"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6</w:t>
            </w:r>
          </w:p>
        </w:tc>
        <w:tc>
          <w:tcPr>
            <w:tcW w:w="1843" w:type="dxa"/>
          </w:tcPr>
          <w:p w:rsidR="00CD42C2" w:rsidRPr="007C395E" w:rsidRDefault="00CD42C2"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1</w:t>
            </w:r>
            <w:r w:rsidR="007E78F5" w:rsidRPr="007C395E">
              <w:rPr>
                <w:rFonts w:ascii="Times New Roman" w:hAnsi="Times New Roman" w:cs="Times New Roman"/>
                <w:sz w:val="28"/>
                <w:szCs w:val="28"/>
                <w:lang w:val="en-US"/>
              </w:rPr>
              <w:t>6</w:t>
            </w:r>
          </w:p>
        </w:tc>
        <w:tc>
          <w:tcPr>
            <w:tcW w:w="1985" w:type="dxa"/>
            <w:vAlign w:val="center"/>
          </w:tcPr>
          <w:p w:rsidR="00CD42C2" w:rsidRPr="007C395E" w:rsidRDefault="007E78F5"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22</w:t>
            </w:r>
          </w:p>
        </w:tc>
      </w:tr>
      <w:tr w:rsidR="008E2090" w:rsidRPr="007C395E" w:rsidTr="006805BB">
        <w:tc>
          <w:tcPr>
            <w:tcW w:w="4361" w:type="dxa"/>
            <w:gridSpan w:val="2"/>
          </w:tcPr>
          <w:p w:rsidR="008E2090" w:rsidRPr="007C395E" w:rsidRDefault="008E2090" w:rsidP="007C395E">
            <w:pPr>
              <w:spacing w:after="0" w:line="240" w:lineRule="auto"/>
              <w:ind w:hanging="34"/>
              <w:jc w:val="center"/>
              <w:rPr>
                <w:rFonts w:ascii="Times New Roman" w:hAnsi="Times New Roman" w:cs="Times New Roman"/>
                <w:sz w:val="28"/>
                <w:szCs w:val="28"/>
                <w:lang w:val="en-US"/>
              </w:rPr>
            </w:pPr>
            <w:r w:rsidRPr="007C395E">
              <w:rPr>
                <w:rFonts w:ascii="Times New Roman" w:hAnsi="Times New Roman" w:cs="Times New Roman"/>
                <w:sz w:val="28"/>
                <w:szCs w:val="28"/>
              </w:rPr>
              <w:t xml:space="preserve">Итого = </w:t>
            </w:r>
            <w:r w:rsidRPr="007C395E">
              <w:rPr>
                <w:rFonts w:ascii="Times New Roman" w:hAnsi="Times New Roman" w:cs="Times New Roman"/>
                <w:sz w:val="28"/>
                <w:szCs w:val="28"/>
                <w:lang w:val="en-US"/>
              </w:rPr>
              <w:t>100</w:t>
            </w:r>
          </w:p>
        </w:tc>
        <w:tc>
          <w:tcPr>
            <w:tcW w:w="2051" w:type="dxa"/>
            <w:vAlign w:val="center"/>
          </w:tcPr>
          <w:p w:rsidR="008E2090" w:rsidRPr="007C395E" w:rsidRDefault="008E2090" w:rsidP="007C395E">
            <w:pPr>
              <w:autoSpaceDE w:val="0"/>
              <w:autoSpaceDN w:val="0"/>
              <w:adjustRightInd w:val="0"/>
              <w:spacing w:line="240" w:lineRule="auto"/>
              <w:jc w:val="center"/>
              <w:rPr>
                <w:rFonts w:ascii="Times New Roman" w:eastAsia="Calibri" w:hAnsi="Times New Roman" w:cs="Times New Roman"/>
                <w:sz w:val="28"/>
                <w:szCs w:val="28"/>
                <w:lang w:val="en-US"/>
              </w:rPr>
            </w:pPr>
            <w:r w:rsidRPr="007C395E">
              <w:rPr>
                <w:rFonts w:ascii="Times New Roman" w:eastAsia="Calibri" w:hAnsi="Times New Roman" w:cs="Times New Roman"/>
                <w:sz w:val="28"/>
                <w:szCs w:val="28"/>
              </w:rPr>
              <w:t>2</w:t>
            </w:r>
            <w:r w:rsidR="009507C7" w:rsidRPr="007C395E">
              <w:rPr>
                <w:rFonts w:ascii="Times New Roman" w:eastAsia="Calibri" w:hAnsi="Times New Roman" w:cs="Times New Roman"/>
                <w:sz w:val="28"/>
                <w:szCs w:val="28"/>
                <w:lang w:val="en-US"/>
              </w:rPr>
              <w:t>6</w:t>
            </w:r>
          </w:p>
        </w:tc>
        <w:tc>
          <w:tcPr>
            <w:tcW w:w="1843" w:type="dxa"/>
          </w:tcPr>
          <w:p w:rsidR="008E2090" w:rsidRPr="007C395E" w:rsidRDefault="004133A1" w:rsidP="007C395E">
            <w:pPr>
              <w:spacing w:line="240" w:lineRule="auto"/>
              <w:jc w:val="center"/>
              <w:rPr>
                <w:rFonts w:ascii="Times New Roman" w:hAnsi="Times New Roman" w:cs="Times New Roman"/>
                <w:sz w:val="28"/>
                <w:szCs w:val="28"/>
                <w:lang w:val="en-US"/>
              </w:rPr>
            </w:pPr>
            <w:r w:rsidRPr="007C395E">
              <w:rPr>
                <w:rFonts w:ascii="Times New Roman" w:hAnsi="Times New Roman" w:cs="Times New Roman"/>
                <w:sz w:val="28"/>
                <w:szCs w:val="28"/>
                <w:lang w:val="en-US"/>
              </w:rPr>
              <w:t>7</w:t>
            </w:r>
            <w:r w:rsidR="009507C7" w:rsidRPr="007C395E">
              <w:rPr>
                <w:rFonts w:ascii="Times New Roman" w:hAnsi="Times New Roman" w:cs="Times New Roman"/>
                <w:sz w:val="28"/>
                <w:szCs w:val="28"/>
                <w:lang w:val="en-US"/>
              </w:rPr>
              <w:t>4</w:t>
            </w:r>
          </w:p>
        </w:tc>
        <w:tc>
          <w:tcPr>
            <w:tcW w:w="1985" w:type="dxa"/>
          </w:tcPr>
          <w:p w:rsidR="008E2090" w:rsidRPr="007C395E" w:rsidRDefault="008E2090" w:rsidP="007C395E">
            <w:pPr>
              <w:spacing w:line="240" w:lineRule="auto"/>
              <w:jc w:val="center"/>
              <w:rPr>
                <w:rFonts w:ascii="Times New Roman" w:hAnsi="Times New Roman" w:cs="Times New Roman"/>
                <w:sz w:val="28"/>
                <w:szCs w:val="28"/>
              </w:rPr>
            </w:pPr>
            <w:r w:rsidRPr="007C395E">
              <w:rPr>
                <w:rFonts w:ascii="Times New Roman" w:hAnsi="Times New Roman" w:cs="Times New Roman"/>
                <w:sz w:val="28"/>
                <w:szCs w:val="28"/>
              </w:rPr>
              <w:t>100</w:t>
            </w:r>
          </w:p>
        </w:tc>
      </w:tr>
    </w:tbl>
    <w:p w:rsidR="00BF6513" w:rsidRPr="00CD42C2" w:rsidRDefault="00BF6513" w:rsidP="00BF6513">
      <w:pPr>
        <w:autoSpaceDE w:val="0"/>
        <w:autoSpaceDN w:val="0"/>
        <w:adjustRightInd w:val="0"/>
        <w:spacing w:after="0"/>
        <w:jc w:val="both"/>
      </w:pPr>
    </w:p>
    <w:p w:rsidR="00C82188" w:rsidRDefault="00BF6513" w:rsidP="00BF6513">
      <w:pPr>
        <w:autoSpaceDE w:val="0"/>
        <w:autoSpaceDN w:val="0"/>
        <w:adjustRightInd w:val="0"/>
        <w:spacing w:after="0"/>
        <w:ind w:firstLine="709"/>
        <w:jc w:val="both"/>
        <w:rPr>
          <w:rFonts w:ascii="Times New Roman" w:hAnsi="Times New Roman"/>
          <w:sz w:val="28"/>
          <w:szCs w:val="28"/>
        </w:rPr>
      </w:pPr>
      <w:r w:rsidRPr="009507C7">
        <w:rPr>
          <w:rFonts w:ascii="Times New Roman" w:hAnsi="Times New Roman"/>
          <w:b/>
          <w:sz w:val="28"/>
          <w:szCs w:val="28"/>
        </w:rPr>
        <w:t xml:space="preserve">Субъективные оценки </w:t>
      </w:r>
      <w:r w:rsidR="00C91230" w:rsidRPr="009507C7">
        <w:rPr>
          <w:rFonts w:ascii="Times New Roman" w:hAnsi="Times New Roman"/>
          <w:b/>
          <w:sz w:val="28"/>
          <w:szCs w:val="28"/>
        </w:rPr>
        <w:t>–</w:t>
      </w:r>
      <w:r w:rsidRPr="009507C7">
        <w:rPr>
          <w:rFonts w:ascii="Times New Roman" w:hAnsi="Times New Roman"/>
          <w:b/>
          <w:sz w:val="28"/>
          <w:szCs w:val="28"/>
        </w:rPr>
        <w:t xml:space="preserve"> </w:t>
      </w:r>
      <w:r w:rsidR="00523CFE" w:rsidRPr="009507C7">
        <w:rPr>
          <w:rFonts w:ascii="Times New Roman" w:hAnsi="Times New Roman"/>
          <w:sz w:val="28"/>
          <w:szCs w:val="28"/>
        </w:rPr>
        <w:t>2</w:t>
      </w:r>
      <w:r w:rsidR="009507C7" w:rsidRPr="009507C7">
        <w:rPr>
          <w:rFonts w:ascii="Times New Roman" w:hAnsi="Times New Roman"/>
          <w:sz w:val="28"/>
          <w:szCs w:val="28"/>
          <w:lang w:val="en-US"/>
        </w:rPr>
        <w:t>6</w:t>
      </w:r>
      <w:r w:rsidRPr="009507C7">
        <w:rPr>
          <w:rFonts w:ascii="Times New Roman" w:hAnsi="Times New Roman"/>
          <w:sz w:val="28"/>
          <w:szCs w:val="28"/>
        </w:rPr>
        <w:t>.</w:t>
      </w:r>
    </w:p>
    <w:p w:rsidR="00452EA3" w:rsidRDefault="00452EA3">
      <w:pPr>
        <w:spacing w:after="0" w:line="240" w:lineRule="auto"/>
        <w:rPr>
          <w:rFonts w:ascii="Times New Roman" w:hAnsi="Times New Roman"/>
          <w:sz w:val="28"/>
          <w:szCs w:val="28"/>
        </w:rPr>
      </w:pPr>
      <w:r>
        <w:rPr>
          <w:rFonts w:ascii="Times New Roman" w:hAnsi="Times New Roman"/>
          <w:sz w:val="28"/>
          <w:szCs w:val="28"/>
        </w:rPr>
        <w:br w:type="page"/>
      </w:r>
    </w:p>
    <w:p w:rsidR="004E2A66" w:rsidRDefault="004E2A66" w:rsidP="00523CFE">
      <w:pPr>
        <w:spacing w:after="0" w:line="240" w:lineRule="auto"/>
        <w:jc w:val="center"/>
        <w:rPr>
          <w:rFonts w:ascii="Times New Roman" w:hAnsi="Times New Roman"/>
          <w:b/>
          <w:caps/>
          <w:sz w:val="28"/>
          <w:szCs w:val="24"/>
          <w:lang w:eastAsia="en-US"/>
        </w:rPr>
      </w:pPr>
      <w:r>
        <w:rPr>
          <w:rFonts w:ascii="Times New Roman" w:hAnsi="Times New Roman"/>
          <w:b/>
          <w:caps/>
          <w:sz w:val="28"/>
          <w:szCs w:val="24"/>
          <w:lang w:eastAsia="en-US"/>
        </w:rPr>
        <w:lastRenderedPageBreak/>
        <w:t>5</w:t>
      </w:r>
      <w:r w:rsidR="00452EA3">
        <w:rPr>
          <w:rFonts w:ascii="Times New Roman" w:hAnsi="Times New Roman"/>
          <w:b/>
          <w:caps/>
          <w:sz w:val="28"/>
          <w:szCs w:val="24"/>
          <w:lang w:eastAsia="en-US"/>
        </w:rPr>
        <w:t xml:space="preserve">. </w:t>
      </w:r>
      <w:r w:rsidR="00452EA3" w:rsidRPr="00452EA3">
        <w:rPr>
          <w:rFonts w:ascii="Times New Roman" w:hAnsi="Times New Roman"/>
          <w:b/>
          <w:caps/>
          <w:sz w:val="28"/>
          <w:szCs w:val="24"/>
          <w:lang w:eastAsia="en-US"/>
        </w:rPr>
        <w:t>Приложения к заданию</w:t>
      </w:r>
    </w:p>
    <w:p w:rsidR="00523CFE" w:rsidRDefault="00523CFE" w:rsidP="00523CFE">
      <w:pPr>
        <w:spacing w:after="0" w:line="240" w:lineRule="auto"/>
        <w:jc w:val="center"/>
        <w:rPr>
          <w:rFonts w:ascii="Times New Roman" w:hAnsi="Times New Roman"/>
          <w:b/>
          <w:caps/>
          <w:sz w:val="28"/>
          <w:szCs w:val="24"/>
          <w:lang w:eastAsia="en-US"/>
        </w:rPr>
      </w:pPr>
    </w:p>
    <w:p w:rsidR="00363AB5" w:rsidRPr="009635DC" w:rsidRDefault="00363AB5" w:rsidP="00363AB5">
      <w:pPr>
        <w:spacing w:after="0" w:line="240" w:lineRule="auto"/>
        <w:ind w:firstLine="540"/>
        <w:jc w:val="both"/>
        <w:rPr>
          <w:rFonts w:ascii="Times New Roman" w:hAnsi="Times New Roman"/>
          <w:bCs/>
          <w:sz w:val="24"/>
          <w:szCs w:val="24"/>
        </w:rPr>
      </w:pPr>
      <w:r w:rsidRPr="009635DC">
        <w:rPr>
          <w:rFonts w:ascii="Times New Roman" w:hAnsi="Times New Roman"/>
          <w:b/>
          <w:sz w:val="24"/>
          <w:szCs w:val="24"/>
        </w:rPr>
        <w:t xml:space="preserve">1. Инструкции по выполнению кассовых операций </w:t>
      </w:r>
      <w:r w:rsidRPr="009635DC">
        <w:rPr>
          <w:rFonts w:ascii="Times New Roman" w:hAnsi="Times New Roman"/>
          <w:sz w:val="24"/>
          <w:szCs w:val="24"/>
        </w:rPr>
        <w:t xml:space="preserve">(на основании </w:t>
      </w:r>
      <w:r w:rsidRPr="009635DC">
        <w:rPr>
          <w:rFonts w:ascii="Times New Roman" w:hAnsi="Times New Roman"/>
          <w:bCs/>
          <w:sz w:val="24"/>
          <w:szCs w:val="24"/>
        </w:rPr>
        <w:t>"Положения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29.01.2018 N 630-П</w:t>
      </w:r>
      <w:proofErr w:type="gramStart"/>
      <w:r w:rsidRPr="009635DC">
        <w:rPr>
          <w:rFonts w:ascii="Times New Roman" w:hAnsi="Times New Roman"/>
          <w:bCs/>
          <w:sz w:val="24"/>
          <w:szCs w:val="24"/>
        </w:rPr>
        <w:t>) )</w:t>
      </w:r>
      <w:proofErr w:type="gramEnd"/>
      <w:r w:rsidRPr="009635DC">
        <w:rPr>
          <w:rFonts w:ascii="Times New Roman" w:hAnsi="Times New Roman"/>
          <w:bCs/>
          <w:sz w:val="24"/>
          <w:szCs w:val="24"/>
        </w:rPr>
        <w:t xml:space="preserve"> </w:t>
      </w:r>
    </w:p>
    <w:p w:rsidR="00363AB5" w:rsidRPr="009635DC" w:rsidRDefault="00363AB5" w:rsidP="00363AB5">
      <w:pPr>
        <w:spacing w:after="0" w:line="240" w:lineRule="auto"/>
        <w:ind w:firstLine="540"/>
        <w:jc w:val="both"/>
        <w:rPr>
          <w:rFonts w:ascii="Times New Roman" w:hAnsi="Times New Roman"/>
          <w:b/>
          <w:sz w:val="24"/>
          <w:szCs w:val="24"/>
        </w:rPr>
      </w:pP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1.1. При осуществлении кассовых операций кассовым работникам запрещается:</w:t>
      </w:r>
    </w:p>
    <w:p w:rsidR="00363AB5" w:rsidRPr="009635DC" w:rsidRDefault="00363AB5" w:rsidP="00363AB5">
      <w:pPr>
        <w:spacing w:after="0" w:line="240" w:lineRule="auto"/>
        <w:ind w:firstLine="540"/>
        <w:jc w:val="both"/>
        <w:rPr>
          <w:rFonts w:ascii="Times New Roman" w:hAnsi="Times New Roman"/>
          <w:sz w:val="24"/>
          <w:szCs w:val="24"/>
        </w:rPr>
      </w:pPr>
      <w:bookmarkStart w:id="5" w:name="dst100105"/>
      <w:bookmarkEnd w:id="5"/>
      <w:r w:rsidRPr="009635DC">
        <w:rPr>
          <w:rFonts w:ascii="Times New Roman" w:hAnsi="Times New Roman"/>
          <w:sz w:val="24"/>
          <w:szCs w:val="24"/>
        </w:rPr>
        <w:t xml:space="preserve">-выполнять поручения клиентов по осуществлению операций с наличными деньгами по банковским счетам, счетам по вкладам при отсутствии системы контроля, предусмотренной </w:t>
      </w:r>
      <w:hyperlink r:id="rId11" w:anchor="dst100098" w:history="1">
        <w:r w:rsidRPr="009635DC">
          <w:rPr>
            <w:rFonts w:ascii="Times New Roman" w:hAnsi="Times New Roman"/>
            <w:sz w:val="24"/>
            <w:szCs w:val="24"/>
          </w:rPr>
          <w:t>абзацем восьмым пункта 2.5</w:t>
        </w:r>
      </w:hyperlink>
      <w:r w:rsidRPr="009635DC">
        <w:rPr>
          <w:rFonts w:ascii="Times New Roman" w:hAnsi="Times New Roman"/>
          <w:sz w:val="24"/>
          <w:szCs w:val="24"/>
        </w:rPr>
        <w:t xml:space="preserve"> настоящего Положения №630-П;</w:t>
      </w:r>
    </w:p>
    <w:p w:rsidR="00363AB5" w:rsidRPr="009635DC" w:rsidRDefault="00363AB5" w:rsidP="00363AB5">
      <w:pPr>
        <w:spacing w:after="0" w:line="240" w:lineRule="auto"/>
        <w:ind w:firstLine="540"/>
        <w:jc w:val="both"/>
        <w:rPr>
          <w:rFonts w:ascii="Times New Roman" w:hAnsi="Times New Roman"/>
          <w:sz w:val="24"/>
          <w:szCs w:val="24"/>
        </w:rPr>
      </w:pPr>
      <w:bookmarkStart w:id="6" w:name="dst100106"/>
      <w:bookmarkEnd w:id="6"/>
      <w:r w:rsidRPr="009635DC">
        <w:rPr>
          <w:rFonts w:ascii="Times New Roman" w:hAnsi="Times New Roman"/>
          <w:sz w:val="24"/>
          <w:szCs w:val="24"/>
        </w:rPr>
        <w:t xml:space="preserve">-убирать из поля </w:t>
      </w:r>
      <w:r w:rsidR="008166CF" w:rsidRPr="009635DC">
        <w:rPr>
          <w:rFonts w:ascii="Times New Roman" w:hAnsi="Times New Roman"/>
          <w:sz w:val="24"/>
          <w:szCs w:val="24"/>
        </w:rPr>
        <w:t>зрения клиента,</w:t>
      </w:r>
      <w:r w:rsidRPr="009635DC">
        <w:rPr>
          <w:rFonts w:ascii="Times New Roman" w:hAnsi="Times New Roman"/>
          <w:sz w:val="24"/>
          <w:szCs w:val="24"/>
        </w:rPr>
        <w:t xml:space="preserve"> принимаемые от него, выдаваемые ему наличные деньги, кассовые документы до окончания операции;</w:t>
      </w:r>
    </w:p>
    <w:p w:rsidR="00363AB5" w:rsidRPr="009635DC" w:rsidRDefault="00363AB5" w:rsidP="00363AB5">
      <w:pPr>
        <w:spacing w:after="0" w:line="240" w:lineRule="auto"/>
        <w:ind w:firstLine="540"/>
        <w:jc w:val="both"/>
        <w:rPr>
          <w:rFonts w:ascii="Times New Roman" w:hAnsi="Times New Roman"/>
          <w:sz w:val="24"/>
          <w:szCs w:val="24"/>
        </w:rPr>
      </w:pPr>
      <w:bookmarkStart w:id="7" w:name="dst100107"/>
      <w:bookmarkEnd w:id="7"/>
      <w:r w:rsidRPr="009635DC">
        <w:rPr>
          <w:rFonts w:ascii="Times New Roman" w:hAnsi="Times New Roman"/>
          <w:sz w:val="24"/>
          <w:szCs w:val="24"/>
        </w:rPr>
        <w:t>-хранить на рабочем столе ранее принятые от клиентов наличные деньги;</w:t>
      </w:r>
    </w:p>
    <w:p w:rsidR="00363AB5" w:rsidRPr="009635DC" w:rsidRDefault="00363AB5" w:rsidP="00363AB5">
      <w:pPr>
        <w:spacing w:after="0" w:line="240" w:lineRule="auto"/>
        <w:ind w:firstLine="540"/>
        <w:jc w:val="both"/>
        <w:rPr>
          <w:rFonts w:ascii="Times New Roman" w:hAnsi="Times New Roman"/>
          <w:sz w:val="24"/>
          <w:szCs w:val="24"/>
        </w:rPr>
      </w:pPr>
      <w:bookmarkStart w:id="8" w:name="dst100108"/>
      <w:bookmarkEnd w:id="8"/>
      <w:r w:rsidRPr="009635DC">
        <w:rPr>
          <w:rFonts w:ascii="Times New Roman" w:hAnsi="Times New Roman"/>
          <w:sz w:val="24"/>
          <w:szCs w:val="24"/>
        </w:rPr>
        <w:t>-уничтожать, производить гашение сомнительных денежных знаков Банка России, неплатежеспособных денежных знаков Банка России, наличие признаков подделки которых не вызывает сомнения у кассового работника (далее - имеющие признаки подделки денежные знаки Банка России), в том числе путем проставления оттисков штампов, пробивания отверстий, разрезания, а также выдавать, возвращать их клиенту.</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1.2.Выдача наличных денег из касс кредитной организации, ВСП осуществляется в упаковке кредитных организаций, ВСП, подразделений Банка России, организации, входящей в систему Банка России, или печатных фабрик, монетных дворов акционерного общества "Гознак".</w:t>
      </w:r>
    </w:p>
    <w:p w:rsidR="00363AB5" w:rsidRPr="009635DC" w:rsidRDefault="00363AB5" w:rsidP="00363AB5">
      <w:pPr>
        <w:spacing w:after="0" w:line="240" w:lineRule="auto"/>
        <w:ind w:firstLine="540"/>
        <w:jc w:val="both"/>
        <w:rPr>
          <w:rFonts w:ascii="Times New Roman" w:hAnsi="Times New Roman"/>
          <w:sz w:val="24"/>
          <w:szCs w:val="24"/>
        </w:rPr>
      </w:pPr>
      <w:bookmarkStart w:id="9" w:name="dst100110"/>
      <w:bookmarkEnd w:id="9"/>
      <w:r w:rsidRPr="009635DC">
        <w:rPr>
          <w:rFonts w:ascii="Times New Roman" w:hAnsi="Times New Roman"/>
          <w:sz w:val="24"/>
          <w:szCs w:val="24"/>
        </w:rPr>
        <w:t xml:space="preserve">1.3.Банкноты Банка России, выдаваемые кредитной организацией, ВСП клиентам полными и неполными пачками банкнот, отдельными корешками, сформированными кредитной организацией, ВСП, а также отдельными банкнотами Банка России из указанных упаковок кредитной организации, ВСП, должны быть обработаны с использованием счетно-сортировальных машин, имеющих функцию распознавания машиночитаемых защитных признаков банкнот Банка России в соответствии с </w:t>
      </w:r>
      <w:hyperlink r:id="rId12" w:anchor="dst100021" w:history="1">
        <w:r w:rsidRPr="009635DC">
          <w:rPr>
            <w:rFonts w:ascii="Times New Roman" w:hAnsi="Times New Roman"/>
            <w:sz w:val="24"/>
            <w:szCs w:val="24"/>
          </w:rPr>
          <w:t>абзацами четырнадцатым</w:t>
        </w:r>
      </w:hyperlink>
      <w:r w:rsidRPr="009635DC">
        <w:rPr>
          <w:rFonts w:ascii="Times New Roman" w:hAnsi="Times New Roman"/>
          <w:sz w:val="24"/>
          <w:szCs w:val="24"/>
        </w:rPr>
        <w:t xml:space="preserve"> - </w:t>
      </w:r>
      <w:hyperlink r:id="rId13" w:anchor="dst100026" w:history="1">
        <w:r w:rsidRPr="009635DC">
          <w:rPr>
            <w:rFonts w:ascii="Times New Roman" w:hAnsi="Times New Roman"/>
            <w:sz w:val="24"/>
            <w:szCs w:val="24"/>
          </w:rPr>
          <w:t>девятнадцатым пункта 1.1</w:t>
        </w:r>
      </w:hyperlink>
      <w:r w:rsidRPr="009635DC">
        <w:rPr>
          <w:rFonts w:ascii="Times New Roman" w:hAnsi="Times New Roman"/>
          <w:sz w:val="24"/>
          <w:szCs w:val="24"/>
        </w:rPr>
        <w:t xml:space="preserve"> настоящего Положения и осуществляющих сортировку банкнот Банка России на годные к обращению и не подлежащие выдаче клиентам.</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1.4. Банкноты Банка России, принятые от клиентов кассовым работником полистным пересчетом, должны быть проверены им с применением прибора контроля подлинности банкнот в проходящем свете, увеличительного стекла (с увеличением не менее 10 крат), источника ультрафиолетового света, линейки измерительной, прибора для визуального контроля меток, обнаруживаемых под воздействием инфракрасного облучения, для выдачи клиентам этим кассовым работником в течение рабочего дня.</w:t>
      </w:r>
    </w:p>
    <w:p w:rsidR="00363AB5" w:rsidRPr="009635DC" w:rsidRDefault="00363AB5" w:rsidP="00363AB5">
      <w:pPr>
        <w:spacing w:after="0" w:line="240" w:lineRule="auto"/>
        <w:ind w:firstLine="540"/>
        <w:jc w:val="both"/>
        <w:rPr>
          <w:rFonts w:ascii="Times New Roman" w:hAnsi="Times New Roman"/>
          <w:sz w:val="24"/>
          <w:szCs w:val="24"/>
        </w:rPr>
      </w:pPr>
      <w:bookmarkStart w:id="10" w:name="dst100113"/>
      <w:bookmarkEnd w:id="10"/>
      <w:r w:rsidRPr="009635DC">
        <w:rPr>
          <w:rFonts w:ascii="Times New Roman" w:hAnsi="Times New Roman"/>
          <w:sz w:val="24"/>
          <w:szCs w:val="24"/>
        </w:rPr>
        <w:t>1.5. Кассовым работником клиентам не должны выдаваться платежеспособные банкноты Банка России, имеющие одно и более из следующих повреждений (далее - ветхие банкноты Банка России):</w:t>
      </w:r>
    </w:p>
    <w:p w:rsidR="00363AB5" w:rsidRPr="009635DC" w:rsidRDefault="00363AB5" w:rsidP="00363AB5">
      <w:pPr>
        <w:spacing w:after="0" w:line="240" w:lineRule="auto"/>
        <w:ind w:firstLine="540"/>
        <w:jc w:val="both"/>
        <w:rPr>
          <w:rFonts w:ascii="Times New Roman" w:hAnsi="Times New Roman"/>
          <w:sz w:val="24"/>
          <w:szCs w:val="24"/>
        </w:rPr>
      </w:pPr>
      <w:bookmarkStart w:id="11" w:name="dst100114"/>
      <w:bookmarkEnd w:id="11"/>
      <w:r w:rsidRPr="009635DC">
        <w:rPr>
          <w:rFonts w:ascii="Times New Roman" w:hAnsi="Times New Roman"/>
          <w:sz w:val="24"/>
          <w:szCs w:val="24"/>
        </w:rPr>
        <w:t>-загрязнение поверхности лицевой и (или) оборотной сторон, приводящее к снижению яркости изображения на 8 процентов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12" w:name="dst100115"/>
      <w:bookmarkEnd w:id="12"/>
      <w:r w:rsidRPr="009635DC">
        <w:rPr>
          <w:rFonts w:ascii="Times New Roman" w:hAnsi="Times New Roman"/>
          <w:sz w:val="24"/>
          <w:szCs w:val="24"/>
        </w:rPr>
        <w:t>-постороннюю надпись (посторонние надписи), состоящую из двух и более знаков (символов);</w:t>
      </w:r>
    </w:p>
    <w:p w:rsidR="00363AB5" w:rsidRPr="009635DC" w:rsidRDefault="00363AB5" w:rsidP="00363AB5">
      <w:pPr>
        <w:spacing w:after="0" w:line="240" w:lineRule="auto"/>
        <w:ind w:firstLine="540"/>
        <w:jc w:val="both"/>
        <w:rPr>
          <w:rFonts w:ascii="Times New Roman" w:hAnsi="Times New Roman"/>
          <w:sz w:val="24"/>
          <w:szCs w:val="24"/>
        </w:rPr>
      </w:pPr>
      <w:bookmarkStart w:id="13" w:name="dst100116"/>
      <w:bookmarkEnd w:id="13"/>
      <w:r w:rsidRPr="009635DC">
        <w:rPr>
          <w:rFonts w:ascii="Times New Roman" w:hAnsi="Times New Roman"/>
          <w:sz w:val="24"/>
          <w:szCs w:val="24"/>
        </w:rPr>
        <w:t>-посторонний рисунок (посторонние рисунки), оттиск (оттиски) штампа;</w:t>
      </w:r>
    </w:p>
    <w:p w:rsidR="00363AB5" w:rsidRPr="009635DC" w:rsidRDefault="00363AB5" w:rsidP="00363AB5">
      <w:pPr>
        <w:spacing w:after="0" w:line="240" w:lineRule="auto"/>
        <w:ind w:firstLine="540"/>
        <w:jc w:val="both"/>
        <w:rPr>
          <w:rFonts w:ascii="Times New Roman" w:hAnsi="Times New Roman"/>
          <w:sz w:val="24"/>
          <w:szCs w:val="24"/>
        </w:rPr>
      </w:pPr>
      <w:bookmarkStart w:id="14" w:name="dst100117"/>
      <w:bookmarkEnd w:id="14"/>
      <w:r w:rsidRPr="009635DC">
        <w:rPr>
          <w:rFonts w:ascii="Times New Roman" w:hAnsi="Times New Roman"/>
          <w:sz w:val="24"/>
          <w:szCs w:val="24"/>
        </w:rPr>
        <w:t xml:space="preserve">-контрастное пятно (контрастные пятна) диаметром </w:t>
      </w:r>
      <w:smartTag w:uri="urn:schemas-microsoft-com:office:smarttags" w:element="metricconverter">
        <w:smartTagPr>
          <w:attr w:name="ProductID" w:val="5 мм"/>
        </w:smartTagPr>
        <w:r w:rsidRPr="009635DC">
          <w:rPr>
            <w:rFonts w:ascii="Times New Roman" w:hAnsi="Times New Roman"/>
            <w:sz w:val="24"/>
            <w:szCs w:val="24"/>
          </w:rPr>
          <w:t>5 мм</w:t>
        </w:r>
      </w:smartTag>
      <w:r w:rsidRPr="009635DC">
        <w:rPr>
          <w:rFonts w:ascii="Times New Roman" w:hAnsi="Times New Roman"/>
          <w:sz w:val="24"/>
          <w:szCs w:val="24"/>
        </w:rPr>
        <w:t xml:space="preserve">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15" w:name="dst100118"/>
      <w:bookmarkEnd w:id="15"/>
      <w:r w:rsidRPr="009635DC">
        <w:rPr>
          <w:rFonts w:ascii="Times New Roman" w:hAnsi="Times New Roman"/>
          <w:sz w:val="24"/>
          <w:szCs w:val="24"/>
        </w:rPr>
        <w:t xml:space="preserve">-разрыв (разрывы) края банкноты длиной </w:t>
      </w:r>
      <w:smartTag w:uri="urn:schemas-microsoft-com:office:smarttags" w:element="metricconverter">
        <w:smartTagPr>
          <w:attr w:name="ProductID" w:val="7 мм"/>
        </w:smartTagPr>
        <w:r w:rsidRPr="009635DC">
          <w:rPr>
            <w:rFonts w:ascii="Times New Roman" w:hAnsi="Times New Roman"/>
            <w:sz w:val="24"/>
            <w:szCs w:val="24"/>
          </w:rPr>
          <w:t>7 мм</w:t>
        </w:r>
      </w:smartTag>
      <w:r w:rsidRPr="009635DC">
        <w:rPr>
          <w:rFonts w:ascii="Times New Roman" w:hAnsi="Times New Roman"/>
          <w:sz w:val="24"/>
          <w:szCs w:val="24"/>
        </w:rPr>
        <w:t xml:space="preserve">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16" w:name="dst100119"/>
      <w:bookmarkEnd w:id="16"/>
      <w:r w:rsidRPr="009635DC">
        <w:rPr>
          <w:rFonts w:ascii="Times New Roman" w:hAnsi="Times New Roman"/>
          <w:sz w:val="24"/>
          <w:szCs w:val="24"/>
        </w:rPr>
        <w:t xml:space="preserve">-сквозное отверстие (отверстия), прокол (проколы) диаметром </w:t>
      </w:r>
      <w:smartTag w:uri="urn:schemas-microsoft-com:office:smarttags" w:element="metricconverter">
        <w:smartTagPr>
          <w:attr w:name="ProductID" w:val="4 мм"/>
        </w:smartTagPr>
        <w:r w:rsidRPr="009635DC">
          <w:rPr>
            <w:rFonts w:ascii="Times New Roman" w:hAnsi="Times New Roman"/>
            <w:sz w:val="24"/>
            <w:szCs w:val="24"/>
          </w:rPr>
          <w:t>4 мм</w:t>
        </w:r>
      </w:smartTag>
      <w:r w:rsidRPr="009635DC">
        <w:rPr>
          <w:rFonts w:ascii="Times New Roman" w:hAnsi="Times New Roman"/>
          <w:sz w:val="24"/>
          <w:szCs w:val="24"/>
        </w:rPr>
        <w:t xml:space="preserve">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17" w:name="dst100120"/>
      <w:bookmarkEnd w:id="17"/>
      <w:r w:rsidRPr="009635DC">
        <w:rPr>
          <w:rFonts w:ascii="Times New Roman" w:hAnsi="Times New Roman"/>
          <w:sz w:val="24"/>
          <w:szCs w:val="24"/>
        </w:rPr>
        <w:t>-нарушение целостности банкноты, заклеенное клеящей лентой;</w:t>
      </w:r>
    </w:p>
    <w:p w:rsidR="00363AB5" w:rsidRPr="009635DC" w:rsidRDefault="00363AB5" w:rsidP="00363AB5">
      <w:pPr>
        <w:spacing w:after="0" w:line="240" w:lineRule="auto"/>
        <w:ind w:firstLine="540"/>
        <w:jc w:val="both"/>
        <w:rPr>
          <w:rFonts w:ascii="Times New Roman" w:hAnsi="Times New Roman"/>
          <w:sz w:val="24"/>
          <w:szCs w:val="24"/>
        </w:rPr>
      </w:pPr>
      <w:bookmarkStart w:id="18" w:name="dst100121"/>
      <w:bookmarkEnd w:id="18"/>
      <w:r w:rsidRPr="009635DC">
        <w:rPr>
          <w:rFonts w:ascii="Times New Roman" w:hAnsi="Times New Roman"/>
          <w:sz w:val="24"/>
          <w:szCs w:val="24"/>
        </w:rPr>
        <w:t>-утраченный угол (углы) площадью 32 мм2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19" w:name="dst100122"/>
      <w:bookmarkEnd w:id="19"/>
      <w:r w:rsidRPr="009635DC">
        <w:rPr>
          <w:rFonts w:ascii="Times New Roman" w:hAnsi="Times New Roman"/>
          <w:sz w:val="24"/>
          <w:szCs w:val="24"/>
        </w:rPr>
        <w:lastRenderedPageBreak/>
        <w:t xml:space="preserve">-утраченный край (края), вследствие чего размеры банкноты по длине и (или) ширине уменьшились на </w:t>
      </w:r>
      <w:smartTag w:uri="urn:schemas-microsoft-com:office:smarttags" w:element="metricconverter">
        <w:smartTagPr>
          <w:attr w:name="ProductID" w:val="5 мм"/>
        </w:smartTagPr>
        <w:r w:rsidRPr="009635DC">
          <w:rPr>
            <w:rFonts w:ascii="Times New Roman" w:hAnsi="Times New Roman"/>
            <w:sz w:val="24"/>
            <w:szCs w:val="24"/>
          </w:rPr>
          <w:t>5 мм</w:t>
        </w:r>
      </w:smartTag>
      <w:r w:rsidRPr="009635DC">
        <w:rPr>
          <w:rFonts w:ascii="Times New Roman" w:hAnsi="Times New Roman"/>
          <w:sz w:val="24"/>
          <w:szCs w:val="24"/>
        </w:rPr>
        <w:t xml:space="preserve"> и более;</w:t>
      </w:r>
    </w:p>
    <w:p w:rsidR="00363AB5" w:rsidRPr="009635DC" w:rsidRDefault="00363AB5" w:rsidP="00363AB5">
      <w:pPr>
        <w:spacing w:after="0" w:line="240" w:lineRule="auto"/>
        <w:ind w:firstLine="540"/>
        <w:jc w:val="both"/>
        <w:rPr>
          <w:rFonts w:ascii="Times New Roman" w:hAnsi="Times New Roman"/>
          <w:sz w:val="24"/>
          <w:szCs w:val="24"/>
        </w:rPr>
      </w:pPr>
      <w:bookmarkStart w:id="20" w:name="dst100123"/>
      <w:bookmarkEnd w:id="20"/>
      <w:r w:rsidRPr="009635DC">
        <w:rPr>
          <w:rFonts w:ascii="Times New Roman" w:hAnsi="Times New Roman"/>
          <w:sz w:val="24"/>
          <w:szCs w:val="24"/>
        </w:rPr>
        <w:t>-частично утраченный красочный слой в результате потертости и (или) обесцвечивания.</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1.6. Кредитные организации, ВСП обязаны сдавать ветхие банкноты Банка России в подразделения Банка России.</w:t>
      </w:r>
    </w:p>
    <w:p w:rsidR="00363AB5" w:rsidRPr="009635DC" w:rsidRDefault="00363AB5" w:rsidP="00363AB5">
      <w:pPr>
        <w:spacing w:after="0" w:line="240" w:lineRule="auto"/>
        <w:ind w:firstLine="540"/>
        <w:jc w:val="both"/>
        <w:rPr>
          <w:rFonts w:ascii="Times New Roman" w:hAnsi="Times New Roman"/>
          <w:sz w:val="24"/>
          <w:szCs w:val="24"/>
        </w:rPr>
      </w:pPr>
      <w:bookmarkStart w:id="21" w:name="dst100125"/>
      <w:bookmarkEnd w:id="21"/>
      <w:r w:rsidRPr="009635DC">
        <w:rPr>
          <w:rFonts w:ascii="Times New Roman" w:hAnsi="Times New Roman"/>
          <w:sz w:val="24"/>
          <w:szCs w:val="24"/>
        </w:rPr>
        <w:t>1.7. Передача наличных денег между заведующим кассой и кассовыми, инкассаторскими работниками осуществляется:</w:t>
      </w:r>
    </w:p>
    <w:p w:rsidR="00363AB5" w:rsidRPr="009635DC" w:rsidRDefault="00363AB5" w:rsidP="00363AB5">
      <w:pPr>
        <w:spacing w:after="0" w:line="240" w:lineRule="auto"/>
        <w:ind w:firstLine="540"/>
        <w:jc w:val="both"/>
        <w:rPr>
          <w:rFonts w:ascii="Times New Roman" w:hAnsi="Times New Roman"/>
          <w:sz w:val="24"/>
          <w:szCs w:val="24"/>
        </w:rPr>
      </w:pPr>
      <w:bookmarkStart w:id="22" w:name="dst100126"/>
      <w:bookmarkEnd w:id="22"/>
      <w:r w:rsidRPr="009635DC">
        <w:rPr>
          <w:rFonts w:ascii="Times New Roman" w:hAnsi="Times New Roman"/>
          <w:sz w:val="24"/>
          <w:szCs w:val="24"/>
        </w:rPr>
        <w:t>-кассетами с пачками (корешками, банкнотами), мешками с монетой с проверкой целости упаковки, наличия реквизитов на ярлыке и пломбах, соответствия количества вложенных в кассету пачек банкнот, мешков с монетой реквизитам, указанным на ярлыке к кассете с пачками банкнот, мешками с монетой;</w:t>
      </w:r>
    </w:p>
    <w:p w:rsidR="00363AB5" w:rsidRPr="009635DC" w:rsidRDefault="00363AB5" w:rsidP="00363AB5">
      <w:pPr>
        <w:spacing w:after="0" w:line="240" w:lineRule="auto"/>
        <w:ind w:firstLine="540"/>
        <w:jc w:val="both"/>
        <w:rPr>
          <w:rFonts w:ascii="Times New Roman" w:hAnsi="Times New Roman"/>
          <w:sz w:val="24"/>
          <w:szCs w:val="24"/>
        </w:rPr>
      </w:pPr>
      <w:bookmarkStart w:id="23" w:name="dst100127"/>
      <w:bookmarkEnd w:id="23"/>
      <w:r w:rsidRPr="009635DC">
        <w:rPr>
          <w:rFonts w:ascii="Times New Roman" w:hAnsi="Times New Roman"/>
          <w:sz w:val="24"/>
          <w:szCs w:val="24"/>
        </w:rPr>
        <w:t>-пачками банкнот по надписям на верхних накладках пачек банкнот с проверкой количества корешков, целости упаковки, наличия реквизитов на верхних накладках пачек банкнот, пломбах, оттисках клише;</w:t>
      </w:r>
    </w:p>
    <w:p w:rsidR="00363AB5" w:rsidRPr="009635DC" w:rsidRDefault="00363AB5" w:rsidP="00363AB5">
      <w:pPr>
        <w:spacing w:after="0" w:line="240" w:lineRule="auto"/>
        <w:ind w:firstLine="540"/>
        <w:jc w:val="both"/>
        <w:rPr>
          <w:rFonts w:ascii="Times New Roman" w:hAnsi="Times New Roman"/>
          <w:sz w:val="24"/>
          <w:szCs w:val="24"/>
        </w:rPr>
      </w:pPr>
      <w:bookmarkStart w:id="24" w:name="dst100128"/>
      <w:bookmarkEnd w:id="24"/>
      <w:r w:rsidRPr="009635DC">
        <w:rPr>
          <w:rFonts w:ascii="Times New Roman" w:hAnsi="Times New Roman"/>
          <w:sz w:val="24"/>
          <w:szCs w:val="24"/>
        </w:rPr>
        <w:t>-мешками с монетой по надписям на ярлыках к мешкам с монетой с проверкой целости упаковки, наличия реквизитов на пломбах и ярлыках к мешкам с монетой;</w:t>
      </w:r>
    </w:p>
    <w:p w:rsidR="00363AB5" w:rsidRPr="009635DC" w:rsidRDefault="00363AB5" w:rsidP="00363AB5">
      <w:pPr>
        <w:spacing w:after="0" w:line="240" w:lineRule="auto"/>
        <w:ind w:firstLine="540"/>
        <w:jc w:val="both"/>
        <w:rPr>
          <w:rFonts w:ascii="Times New Roman" w:hAnsi="Times New Roman"/>
          <w:sz w:val="24"/>
          <w:szCs w:val="24"/>
        </w:rPr>
      </w:pPr>
      <w:bookmarkStart w:id="25" w:name="dst100129"/>
      <w:bookmarkEnd w:id="25"/>
      <w:r w:rsidRPr="009635DC">
        <w:rPr>
          <w:rFonts w:ascii="Times New Roman" w:hAnsi="Times New Roman"/>
          <w:sz w:val="24"/>
          <w:szCs w:val="24"/>
        </w:rPr>
        <w:t>-отдельными корешками, банкнотами Банка России, монетами Банка России полистным, поштучным пересчетом;</w:t>
      </w:r>
    </w:p>
    <w:p w:rsidR="00363AB5" w:rsidRPr="009635DC" w:rsidRDefault="00363AB5" w:rsidP="00363AB5">
      <w:pPr>
        <w:spacing w:after="0" w:line="240" w:lineRule="auto"/>
        <w:ind w:firstLine="540"/>
        <w:jc w:val="both"/>
        <w:rPr>
          <w:rFonts w:ascii="Times New Roman" w:hAnsi="Times New Roman"/>
          <w:sz w:val="24"/>
          <w:szCs w:val="24"/>
        </w:rPr>
      </w:pPr>
      <w:bookmarkStart w:id="26" w:name="dst100130"/>
      <w:bookmarkEnd w:id="26"/>
      <w:r w:rsidRPr="009635DC">
        <w:rPr>
          <w:rFonts w:ascii="Times New Roman" w:hAnsi="Times New Roman"/>
          <w:sz w:val="24"/>
          <w:szCs w:val="24"/>
        </w:rPr>
        <w:t>-сумками с наличными деньгами по надписям на ярлыках к сумкам с наличными деньгами с проверкой целости упаковки, наличия реквизитов на пломбах и ярлыках к сумкам с наличными деньгами.</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1.8. Кассовый работник по окончании осуществления операций с наличными деньгами должен направить бухгалтерскому работнику:</w:t>
      </w:r>
    </w:p>
    <w:p w:rsidR="00363AB5" w:rsidRPr="009635DC" w:rsidRDefault="00363AB5" w:rsidP="00363AB5">
      <w:pPr>
        <w:spacing w:after="0" w:line="240" w:lineRule="auto"/>
        <w:ind w:firstLine="540"/>
        <w:jc w:val="both"/>
        <w:rPr>
          <w:rFonts w:ascii="Times New Roman" w:hAnsi="Times New Roman"/>
          <w:sz w:val="24"/>
          <w:szCs w:val="24"/>
        </w:rPr>
      </w:pPr>
      <w:bookmarkStart w:id="27" w:name="dst100234"/>
      <w:bookmarkEnd w:id="27"/>
      <w:r w:rsidRPr="009635DC">
        <w:rPr>
          <w:rFonts w:ascii="Times New Roman" w:hAnsi="Times New Roman"/>
          <w:sz w:val="24"/>
          <w:szCs w:val="24"/>
        </w:rPr>
        <w:t xml:space="preserve">-Реестр операций с наличной валютой и чеками, установленный </w:t>
      </w:r>
      <w:hyperlink r:id="rId14" w:anchor="dst0" w:history="1">
        <w:r w:rsidRPr="009635DC">
          <w:rPr>
            <w:rFonts w:ascii="Times New Roman" w:hAnsi="Times New Roman"/>
            <w:sz w:val="24"/>
            <w:szCs w:val="24"/>
          </w:rPr>
          <w:t>Инструкцией</w:t>
        </w:r>
      </w:hyperlink>
      <w:r w:rsidRPr="009635DC">
        <w:rPr>
          <w:rFonts w:ascii="Times New Roman" w:hAnsi="Times New Roman"/>
          <w:sz w:val="24"/>
          <w:szCs w:val="24"/>
        </w:rPr>
        <w:t xml:space="preserve"> Банка России от 16 сентября 2010 года N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зарегистрированной Министерством юстиции Российской Федерации 1 октября 2010 года N 18595, 19 мая 2016 года N 42154, для оформления валютных кассовых </w:t>
      </w:r>
      <w:hyperlink r:id="rId15" w:anchor="dst100923" w:history="1">
        <w:r w:rsidRPr="009635DC">
          <w:rPr>
            <w:rFonts w:ascii="Times New Roman" w:hAnsi="Times New Roman"/>
            <w:sz w:val="24"/>
            <w:szCs w:val="24"/>
          </w:rPr>
          <w:t>ордеров 0401106</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28" w:name="dst100235"/>
      <w:bookmarkEnd w:id="28"/>
      <w:r w:rsidRPr="009635DC">
        <w:rPr>
          <w:rFonts w:ascii="Times New Roman" w:hAnsi="Times New Roman"/>
          <w:sz w:val="24"/>
          <w:szCs w:val="24"/>
        </w:rPr>
        <w:t xml:space="preserve">-документы по операциям, совершенным с использованием платежных карт, установленные </w:t>
      </w:r>
      <w:hyperlink r:id="rId16" w:anchor="dst0" w:history="1">
        <w:r w:rsidRPr="009635DC">
          <w:rPr>
            <w:rFonts w:ascii="Times New Roman" w:hAnsi="Times New Roman"/>
            <w:sz w:val="24"/>
            <w:szCs w:val="24"/>
          </w:rPr>
          <w:t>Положением</w:t>
        </w:r>
      </w:hyperlink>
      <w:r w:rsidRPr="009635DC">
        <w:rPr>
          <w:rFonts w:ascii="Times New Roman" w:hAnsi="Times New Roman"/>
          <w:sz w:val="24"/>
          <w:szCs w:val="24"/>
        </w:rPr>
        <w:t xml:space="preserve"> Банка России N 266-П (далее - документы по операциям, совершенным с использованием платежных карт), для оформления приходных кассовых </w:t>
      </w:r>
      <w:hyperlink r:id="rId17" w:anchor="dst100211" w:history="1">
        <w:r w:rsidRPr="009635DC">
          <w:rPr>
            <w:rFonts w:ascii="Times New Roman" w:hAnsi="Times New Roman"/>
            <w:sz w:val="24"/>
            <w:szCs w:val="24"/>
          </w:rPr>
          <w:t>ордеров 0402008</w:t>
        </w:r>
      </w:hyperlink>
      <w:r w:rsidRPr="009635DC">
        <w:rPr>
          <w:rFonts w:ascii="Times New Roman" w:hAnsi="Times New Roman"/>
          <w:sz w:val="24"/>
          <w:szCs w:val="24"/>
        </w:rPr>
        <w:t xml:space="preserve">, расходных кассовых </w:t>
      </w:r>
      <w:hyperlink r:id="rId18" w:anchor="dst100705" w:history="1">
        <w:r w:rsidRPr="009635DC">
          <w:rPr>
            <w:rFonts w:ascii="Times New Roman" w:hAnsi="Times New Roman"/>
            <w:sz w:val="24"/>
            <w:szCs w:val="24"/>
          </w:rPr>
          <w:t>ордеров 0402009</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29" w:name="dst100236"/>
      <w:bookmarkEnd w:id="29"/>
      <w:r w:rsidRPr="009635DC">
        <w:rPr>
          <w:rFonts w:ascii="Times New Roman" w:hAnsi="Times New Roman"/>
          <w:sz w:val="24"/>
          <w:szCs w:val="24"/>
        </w:rPr>
        <w:t xml:space="preserve">-реестр переводов для оформления приходных кассовых </w:t>
      </w:r>
      <w:hyperlink r:id="rId19" w:anchor="dst100211" w:history="1">
        <w:r w:rsidRPr="009635DC">
          <w:rPr>
            <w:rFonts w:ascii="Times New Roman" w:hAnsi="Times New Roman"/>
            <w:sz w:val="24"/>
            <w:szCs w:val="24"/>
          </w:rPr>
          <w:t>ордеров 0402008</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30" w:name="dst100237"/>
      <w:bookmarkEnd w:id="30"/>
      <w:r w:rsidRPr="009635DC">
        <w:rPr>
          <w:rFonts w:ascii="Times New Roman" w:hAnsi="Times New Roman"/>
          <w:sz w:val="24"/>
          <w:szCs w:val="24"/>
        </w:rPr>
        <w:t xml:space="preserve">1.8.1. Кассовый работник должен сверить суммы наличных денег в полученных от бухгалтерского работника кассовых </w:t>
      </w:r>
      <w:hyperlink r:id="rId20" w:anchor="dst100924" w:history="1">
        <w:r w:rsidRPr="009635DC">
          <w:rPr>
            <w:rFonts w:ascii="Times New Roman" w:hAnsi="Times New Roman"/>
            <w:sz w:val="24"/>
            <w:szCs w:val="24"/>
          </w:rPr>
          <w:t>ордерах 0401106</w:t>
        </w:r>
      </w:hyperlink>
      <w:r w:rsidRPr="009635DC">
        <w:rPr>
          <w:rFonts w:ascii="Times New Roman" w:hAnsi="Times New Roman"/>
          <w:sz w:val="24"/>
          <w:szCs w:val="24"/>
        </w:rPr>
        <w:t xml:space="preserve">, приходных кассовых </w:t>
      </w:r>
      <w:hyperlink r:id="rId21" w:anchor="dst100211" w:history="1">
        <w:r w:rsidRPr="009635DC">
          <w:rPr>
            <w:rFonts w:ascii="Times New Roman" w:hAnsi="Times New Roman"/>
            <w:sz w:val="24"/>
            <w:szCs w:val="24"/>
          </w:rPr>
          <w:t>ордерах 0402008</w:t>
        </w:r>
      </w:hyperlink>
      <w:r w:rsidRPr="009635DC">
        <w:rPr>
          <w:rFonts w:ascii="Times New Roman" w:hAnsi="Times New Roman"/>
          <w:sz w:val="24"/>
          <w:szCs w:val="24"/>
        </w:rPr>
        <w:t xml:space="preserve">, расходных кассовых </w:t>
      </w:r>
      <w:hyperlink r:id="rId22" w:anchor="dst100705" w:history="1">
        <w:r w:rsidRPr="009635DC">
          <w:rPr>
            <w:rFonts w:ascii="Times New Roman" w:hAnsi="Times New Roman"/>
            <w:sz w:val="24"/>
            <w:szCs w:val="24"/>
          </w:rPr>
          <w:t>ордерах 0402009</w:t>
        </w:r>
      </w:hyperlink>
      <w:r w:rsidRPr="009635DC">
        <w:rPr>
          <w:rFonts w:ascii="Times New Roman" w:hAnsi="Times New Roman"/>
          <w:sz w:val="24"/>
          <w:szCs w:val="24"/>
        </w:rPr>
        <w:t xml:space="preserve"> с суммами, отраженными в Реестре операций с наличной валютой и чеками, документах по операциям, совершенным с использованием платежных карт, реестре переводов, и проставить в кассовых </w:t>
      </w:r>
      <w:hyperlink r:id="rId23" w:anchor="dst100924" w:history="1">
        <w:r w:rsidRPr="009635DC">
          <w:rPr>
            <w:rFonts w:ascii="Times New Roman" w:hAnsi="Times New Roman"/>
            <w:sz w:val="24"/>
            <w:szCs w:val="24"/>
          </w:rPr>
          <w:t>ордерах 0401106</w:t>
        </w:r>
      </w:hyperlink>
      <w:r w:rsidRPr="009635DC">
        <w:rPr>
          <w:rFonts w:ascii="Times New Roman" w:hAnsi="Times New Roman"/>
          <w:sz w:val="24"/>
          <w:szCs w:val="24"/>
        </w:rPr>
        <w:t xml:space="preserve">, приходных кассовых </w:t>
      </w:r>
      <w:hyperlink r:id="rId24" w:anchor="dst100211" w:history="1">
        <w:r w:rsidRPr="009635DC">
          <w:rPr>
            <w:rFonts w:ascii="Times New Roman" w:hAnsi="Times New Roman"/>
            <w:sz w:val="24"/>
            <w:szCs w:val="24"/>
          </w:rPr>
          <w:t>ордерах 0402008</w:t>
        </w:r>
      </w:hyperlink>
      <w:r w:rsidRPr="009635DC">
        <w:rPr>
          <w:rFonts w:ascii="Times New Roman" w:hAnsi="Times New Roman"/>
          <w:sz w:val="24"/>
          <w:szCs w:val="24"/>
        </w:rPr>
        <w:t xml:space="preserve">, расходных кассовых </w:t>
      </w:r>
      <w:hyperlink r:id="rId25" w:anchor="dst100705" w:history="1">
        <w:r w:rsidRPr="009635DC">
          <w:rPr>
            <w:rFonts w:ascii="Times New Roman" w:hAnsi="Times New Roman"/>
            <w:sz w:val="24"/>
            <w:szCs w:val="24"/>
          </w:rPr>
          <w:t>ордерах 0402009</w:t>
        </w:r>
      </w:hyperlink>
      <w:r w:rsidRPr="009635DC">
        <w:rPr>
          <w:rFonts w:ascii="Times New Roman" w:hAnsi="Times New Roman"/>
          <w:sz w:val="24"/>
          <w:szCs w:val="24"/>
        </w:rPr>
        <w:t xml:space="preserve"> подпись.</w:t>
      </w:r>
    </w:p>
    <w:p w:rsidR="00363AB5" w:rsidRPr="009635DC" w:rsidRDefault="00363AB5" w:rsidP="00363AB5">
      <w:pPr>
        <w:spacing w:after="0" w:line="240" w:lineRule="auto"/>
        <w:ind w:firstLine="540"/>
        <w:jc w:val="both"/>
        <w:rPr>
          <w:rFonts w:ascii="Times New Roman" w:hAnsi="Times New Roman"/>
          <w:sz w:val="24"/>
          <w:szCs w:val="24"/>
        </w:rPr>
      </w:pPr>
      <w:bookmarkStart w:id="31" w:name="dst100238"/>
      <w:bookmarkEnd w:id="31"/>
      <w:r w:rsidRPr="009635DC">
        <w:rPr>
          <w:rFonts w:ascii="Times New Roman" w:hAnsi="Times New Roman"/>
          <w:sz w:val="24"/>
          <w:szCs w:val="24"/>
        </w:rPr>
        <w:t xml:space="preserve">1.8.2. Кассовый работник должен сверить реквизиты сомнительных денежных знаков Банка России, их количество и сумму, для сомнительных денежных знаков Банка России, имеющих повреждения, при которых невозможно установить номинальную стоимость и реквизиты до проведения экспертизы, должен сверить условную оценку по </w:t>
      </w:r>
      <w:hyperlink r:id="rId26" w:anchor="dst100728" w:history="1">
        <w:r w:rsidRPr="009635DC">
          <w:rPr>
            <w:rFonts w:ascii="Times New Roman" w:hAnsi="Times New Roman"/>
            <w:sz w:val="24"/>
            <w:szCs w:val="24"/>
          </w:rPr>
          <w:t>справкам</w:t>
        </w:r>
      </w:hyperlink>
      <w:r w:rsidRPr="009635DC">
        <w:rPr>
          <w:rFonts w:ascii="Times New Roman" w:hAnsi="Times New Roman"/>
          <w:sz w:val="24"/>
          <w:szCs w:val="24"/>
        </w:rPr>
        <w:t xml:space="preserve"> о приеме на экспертизу сомнительных денежных знаков (задержании имеющих признаки подделки денежных знаков) 0402159  или по заявлениям на прием сомнительных денежных знаков, описям сомнительных денежных знаков, приложенным к ордерам по передаче ценностей </w:t>
      </w:r>
      <w:hyperlink r:id="rId27" w:anchor="dst101075" w:history="1">
        <w:r w:rsidRPr="009635DC">
          <w:rPr>
            <w:rFonts w:ascii="Times New Roman" w:hAnsi="Times New Roman"/>
            <w:sz w:val="24"/>
            <w:szCs w:val="24"/>
          </w:rPr>
          <w:t>0402102</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32" w:name="dst100239"/>
      <w:bookmarkEnd w:id="32"/>
      <w:r w:rsidRPr="009635DC">
        <w:rPr>
          <w:rFonts w:ascii="Times New Roman" w:hAnsi="Times New Roman"/>
          <w:sz w:val="24"/>
          <w:szCs w:val="24"/>
        </w:rPr>
        <w:t>1.8.3. Кассовый работник должен сверить имеющиеся у него суммы наличных денег с суммами:</w:t>
      </w:r>
    </w:p>
    <w:p w:rsidR="00363AB5" w:rsidRPr="009635DC" w:rsidRDefault="00363AB5" w:rsidP="00363AB5">
      <w:pPr>
        <w:spacing w:after="0" w:line="240" w:lineRule="auto"/>
        <w:ind w:firstLine="540"/>
        <w:jc w:val="both"/>
        <w:rPr>
          <w:rFonts w:ascii="Times New Roman" w:hAnsi="Times New Roman"/>
          <w:sz w:val="24"/>
          <w:szCs w:val="24"/>
        </w:rPr>
      </w:pPr>
      <w:bookmarkStart w:id="33" w:name="dst100240"/>
      <w:bookmarkEnd w:id="33"/>
      <w:r w:rsidRPr="009635DC">
        <w:rPr>
          <w:rFonts w:ascii="Times New Roman" w:hAnsi="Times New Roman"/>
          <w:sz w:val="24"/>
          <w:szCs w:val="24"/>
        </w:rPr>
        <w:lastRenderedPageBreak/>
        <w:t xml:space="preserve">-подсчитанными по </w:t>
      </w:r>
      <w:hyperlink r:id="rId28" w:anchor="dst100032" w:history="1">
        <w:r w:rsidRPr="009635DC">
          <w:rPr>
            <w:rFonts w:ascii="Times New Roman" w:hAnsi="Times New Roman"/>
            <w:sz w:val="24"/>
            <w:szCs w:val="24"/>
          </w:rPr>
          <w:t>объявлениям 0402001</w:t>
        </w:r>
      </w:hyperlink>
      <w:r w:rsidRPr="009635DC">
        <w:rPr>
          <w:rFonts w:ascii="Times New Roman" w:hAnsi="Times New Roman"/>
          <w:sz w:val="24"/>
          <w:szCs w:val="24"/>
        </w:rPr>
        <w:t xml:space="preserve">, приходным кассовым </w:t>
      </w:r>
      <w:hyperlink r:id="rId29" w:anchor="dst100211" w:history="1">
        <w:r w:rsidRPr="009635DC">
          <w:rPr>
            <w:rFonts w:ascii="Times New Roman" w:hAnsi="Times New Roman"/>
            <w:sz w:val="24"/>
            <w:szCs w:val="24"/>
          </w:rPr>
          <w:t>ордерам 0402008</w:t>
        </w:r>
      </w:hyperlink>
      <w:r w:rsidRPr="009635DC">
        <w:rPr>
          <w:rFonts w:ascii="Times New Roman" w:hAnsi="Times New Roman"/>
          <w:sz w:val="24"/>
          <w:szCs w:val="24"/>
        </w:rPr>
        <w:t xml:space="preserve">, денежным чекам, расходным кассовым </w:t>
      </w:r>
      <w:hyperlink r:id="rId30" w:anchor="dst100705" w:history="1">
        <w:r w:rsidRPr="009635DC">
          <w:rPr>
            <w:rFonts w:ascii="Times New Roman" w:hAnsi="Times New Roman"/>
            <w:sz w:val="24"/>
            <w:szCs w:val="24"/>
          </w:rPr>
          <w:t>ордерам 0402009</w:t>
        </w:r>
      </w:hyperlink>
      <w:r w:rsidRPr="009635DC">
        <w:rPr>
          <w:rFonts w:ascii="Times New Roman" w:hAnsi="Times New Roman"/>
          <w:sz w:val="24"/>
          <w:szCs w:val="24"/>
        </w:rPr>
        <w:t xml:space="preserve">, кассовым </w:t>
      </w:r>
      <w:hyperlink r:id="rId31" w:anchor="dst100924" w:history="1">
        <w:r w:rsidRPr="009635DC">
          <w:rPr>
            <w:rFonts w:ascii="Times New Roman" w:hAnsi="Times New Roman"/>
            <w:sz w:val="24"/>
            <w:szCs w:val="24"/>
          </w:rPr>
          <w:t>ордерам 0401106</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34" w:name="dst100241"/>
      <w:bookmarkEnd w:id="34"/>
      <w:r w:rsidRPr="009635DC">
        <w:rPr>
          <w:rFonts w:ascii="Times New Roman" w:hAnsi="Times New Roman"/>
          <w:sz w:val="24"/>
          <w:szCs w:val="24"/>
        </w:rPr>
        <w:t xml:space="preserve">-указанными в </w:t>
      </w:r>
      <w:hyperlink r:id="rId32" w:anchor="dst100520" w:history="1">
        <w:r w:rsidRPr="009635DC">
          <w:rPr>
            <w:rFonts w:ascii="Times New Roman" w:hAnsi="Times New Roman"/>
            <w:sz w:val="24"/>
            <w:szCs w:val="24"/>
          </w:rPr>
          <w:t>книге 0402124</w:t>
        </w:r>
      </w:hyperlink>
      <w:r w:rsidRPr="009635DC">
        <w:rPr>
          <w:rFonts w:ascii="Times New Roman" w:hAnsi="Times New Roman"/>
          <w:sz w:val="24"/>
          <w:szCs w:val="24"/>
        </w:rPr>
        <w:t xml:space="preserve">, расходных кассовых </w:t>
      </w:r>
      <w:hyperlink r:id="rId33" w:anchor="dst100705" w:history="1">
        <w:r w:rsidRPr="009635DC">
          <w:rPr>
            <w:rFonts w:ascii="Times New Roman" w:hAnsi="Times New Roman"/>
            <w:sz w:val="24"/>
            <w:szCs w:val="24"/>
          </w:rPr>
          <w:t>ордерах 0402009</w:t>
        </w:r>
      </w:hyperlink>
      <w:r w:rsidRPr="009635DC">
        <w:rPr>
          <w:rFonts w:ascii="Times New Roman" w:hAnsi="Times New Roman"/>
          <w:sz w:val="24"/>
          <w:szCs w:val="24"/>
        </w:rPr>
        <w:t xml:space="preserve">, приходных кассовых </w:t>
      </w:r>
      <w:hyperlink r:id="rId34" w:anchor="dst100211" w:history="1">
        <w:r w:rsidRPr="009635DC">
          <w:rPr>
            <w:rFonts w:ascii="Times New Roman" w:hAnsi="Times New Roman"/>
            <w:sz w:val="24"/>
            <w:szCs w:val="24"/>
          </w:rPr>
          <w:t>ордерах 0402008</w:t>
        </w:r>
      </w:hyperlink>
      <w:r w:rsidRPr="009635DC">
        <w:rPr>
          <w:rFonts w:ascii="Times New Roman" w:hAnsi="Times New Roman"/>
          <w:sz w:val="24"/>
          <w:szCs w:val="24"/>
        </w:rPr>
        <w:t xml:space="preserve"> при получении, сдаче наличных денег заведующему кассой.</w:t>
      </w:r>
    </w:p>
    <w:p w:rsidR="00363AB5" w:rsidRPr="009635DC" w:rsidRDefault="00363AB5" w:rsidP="00363AB5">
      <w:pPr>
        <w:spacing w:after="0" w:line="240" w:lineRule="auto"/>
        <w:ind w:firstLine="540"/>
        <w:jc w:val="both"/>
        <w:rPr>
          <w:rFonts w:ascii="Times New Roman" w:hAnsi="Times New Roman"/>
          <w:sz w:val="24"/>
          <w:szCs w:val="24"/>
        </w:rPr>
      </w:pPr>
      <w:bookmarkStart w:id="35" w:name="dst100242"/>
      <w:bookmarkEnd w:id="35"/>
      <w:r w:rsidRPr="009635DC">
        <w:rPr>
          <w:rFonts w:ascii="Times New Roman" w:hAnsi="Times New Roman"/>
          <w:sz w:val="24"/>
          <w:szCs w:val="24"/>
        </w:rPr>
        <w:t xml:space="preserve">1.8.4.На основании приходных, расходных кассовых документов, кассовых </w:t>
      </w:r>
      <w:hyperlink r:id="rId35" w:anchor="dst100924" w:history="1">
        <w:r w:rsidRPr="009635DC">
          <w:rPr>
            <w:rFonts w:ascii="Times New Roman" w:hAnsi="Times New Roman"/>
            <w:sz w:val="24"/>
            <w:szCs w:val="24"/>
          </w:rPr>
          <w:t>ордеров 0401106</w:t>
        </w:r>
      </w:hyperlink>
      <w:r w:rsidRPr="009635DC">
        <w:rPr>
          <w:rFonts w:ascii="Times New Roman" w:hAnsi="Times New Roman"/>
          <w:sz w:val="24"/>
          <w:szCs w:val="24"/>
        </w:rPr>
        <w:t xml:space="preserve"> кассовый работник должен составить отчетную справку 0402112 . Указанные в отчетной </w:t>
      </w:r>
      <w:hyperlink r:id="rId36" w:anchor="dst100746" w:history="1">
        <w:r w:rsidRPr="009635DC">
          <w:rPr>
            <w:rFonts w:ascii="Times New Roman" w:hAnsi="Times New Roman"/>
            <w:sz w:val="24"/>
            <w:szCs w:val="24"/>
          </w:rPr>
          <w:t>справке 0402112</w:t>
        </w:r>
      </w:hyperlink>
      <w:r w:rsidRPr="009635DC">
        <w:rPr>
          <w:rFonts w:ascii="Times New Roman" w:hAnsi="Times New Roman"/>
          <w:sz w:val="24"/>
          <w:szCs w:val="24"/>
        </w:rPr>
        <w:t xml:space="preserve"> суммы по приходу, расходу сверяются кассовым работником с соответствующими записями в кассовых журналах по приходу </w:t>
      </w:r>
      <w:hyperlink r:id="rId37" w:anchor="dst100033" w:history="1">
        <w:r w:rsidRPr="009635DC">
          <w:rPr>
            <w:rFonts w:ascii="Times New Roman" w:hAnsi="Times New Roman"/>
            <w:sz w:val="24"/>
            <w:szCs w:val="24"/>
          </w:rPr>
          <w:t>0401704</w:t>
        </w:r>
      </w:hyperlink>
      <w:r w:rsidRPr="009635DC">
        <w:rPr>
          <w:rFonts w:ascii="Times New Roman" w:hAnsi="Times New Roman"/>
          <w:sz w:val="24"/>
          <w:szCs w:val="24"/>
        </w:rPr>
        <w:t xml:space="preserve">, кассовых журналах по расходу </w:t>
      </w:r>
      <w:hyperlink r:id="rId38" w:anchor="dst100074" w:history="1">
        <w:r w:rsidRPr="009635DC">
          <w:rPr>
            <w:rFonts w:ascii="Times New Roman" w:hAnsi="Times New Roman"/>
            <w:sz w:val="24"/>
            <w:szCs w:val="24"/>
          </w:rPr>
          <w:t>0401705</w:t>
        </w:r>
      </w:hyperlink>
      <w:r w:rsidRPr="009635DC">
        <w:rPr>
          <w:rFonts w:ascii="Times New Roman" w:hAnsi="Times New Roman"/>
          <w:sz w:val="24"/>
          <w:szCs w:val="24"/>
        </w:rPr>
        <w:t xml:space="preserve"> и заверяются подписями бухгалтерских работников.</w:t>
      </w:r>
    </w:p>
    <w:p w:rsidR="00363AB5" w:rsidRPr="009635DC" w:rsidRDefault="00363AB5" w:rsidP="00363AB5">
      <w:pPr>
        <w:spacing w:after="0" w:line="240" w:lineRule="auto"/>
        <w:ind w:firstLine="540"/>
        <w:jc w:val="both"/>
        <w:rPr>
          <w:rFonts w:ascii="Times New Roman" w:hAnsi="Times New Roman"/>
          <w:sz w:val="24"/>
          <w:szCs w:val="24"/>
        </w:rPr>
      </w:pPr>
      <w:bookmarkStart w:id="36" w:name="dst100243"/>
      <w:bookmarkEnd w:id="36"/>
      <w:r w:rsidRPr="009635DC">
        <w:rPr>
          <w:rFonts w:ascii="Times New Roman" w:hAnsi="Times New Roman"/>
          <w:sz w:val="24"/>
          <w:szCs w:val="24"/>
        </w:rPr>
        <w:t xml:space="preserve">1.8.5. По окончании сверки кассовый работник должен сдать имеющиеся у него наличные деньги, приходные, расходные кассовые документы, кассовые </w:t>
      </w:r>
      <w:hyperlink r:id="rId39" w:anchor="dst100924" w:history="1">
        <w:r w:rsidRPr="009635DC">
          <w:rPr>
            <w:rFonts w:ascii="Times New Roman" w:hAnsi="Times New Roman"/>
            <w:sz w:val="24"/>
            <w:szCs w:val="24"/>
          </w:rPr>
          <w:t>ордера 0401106</w:t>
        </w:r>
      </w:hyperlink>
      <w:r w:rsidRPr="009635DC">
        <w:rPr>
          <w:rFonts w:ascii="Times New Roman" w:hAnsi="Times New Roman"/>
          <w:sz w:val="24"/>
          <w:szCs w:val="24"/>
        </w:rPr>
        <w:t xml:space="preserve">, ордера по передаче ценностей </w:t>
      </w:r>
      <w:hyperlink r:id="rId40" w:anchor="dst101075" w:history="1">
        <w:r w:rsidRPr="009635DC">
          <w:rPr>
            <w:rFonts w:ascii="Times New Roman" w:hAnsi="Times New Roman"/>
            <w:sz w:val="24"/>
            <w:szCs w:val="24"/>
          </w:rPr>
          <w:t>0402102</w:t>
        </w:r>
      </w:hyperlink>
      <w:r w:rsidRPr="009635DC">
        <w:rPr>
          <w:rFonts w:ascii="Times New Roman" w:hAnsi="Times New Roman"/>
          <w:sz w:val="24"/>
          <w:szCs w:val="24"/>
        </w:rPr>
        <w:t xml:space="preserve">, Реестр операций с наличной валютой и чеками, реестр переводов, документы по операциям, совершенным с использованием платежных карт, </w:t>
      </w:r>
      <w:hyperlink r:id="rId41" w:anchor="dst100728" w:history="1">
        <w:r w:rsidRPr="009635DC">
          <w:rPr>
            <w:rFonts w:ascii="Times New Roman" w:hAnsi="Times New Roman"/>
            <w:sz w:val="24"/>
            <w:szCs w:val="24"/>
          </w:rPr>
          <w:t>справки 0402159</w:t>
        </w:r>
      </w:hyperlink>
      <w:r w:rsidRPr="009635DC">
        <w:rPr>
          <w:rFonts w:ascii="Times New Roman" w:hAnsi="Times New Roman"/>
          <w:sz w:val="24"/>
          <w:szCs w:val="24"/>
        </w:rPr>
        <w:t xml:space="preserve">, заявления на прием сомнительных денежных знаков, описи сомнительных денежных знаков, копии документов, подтверждающих причину повреждения денежных знаков (при наличии), сомнительные денежные знаки Банка России и имеющие существенные повреждения сомнительные денежные знаки Банка России, заявления о размене наличных денег и отчетную </w:t>
      </w:r>
      <w:hyperlink r:id="rId42" w:anchor="dst100746" w:history="1">
        <w:r w:rsidRPr="009635DC">
          <w:rPr>
            <w:rFonts w:ascii="Times New Roman" w:hAnsi="Times New Roman"/>
            <w:sz w:val="24"/>
            <w:szCs w:val="24"/>
          </w:rPr>
          <w:t>справку 0402112</w:t>
        </w:r>
      </w:hyperlink>
      <w:r w:rsidRPr="009635DC">
        <w:rPr>
          <w:rFonts w:ascii="Times New Roman" w:hAnsi="Times New Roman"/>
          <w:sz w:val="24"/>
          <w:szCs w:val="24"/>
        </w:rPr>
        <w:t xml:space="preserve"> заведующему кассой с проставлением подписи заведующим кассой в </w:t>
      </w:r>
      <w:hyperlink r:id="rId43" w:anchor="dst100520" w:history="1">
        <w:r w:rsidRPr="009635DC">
          <w:rPr>
            <w:rFonts w:ascii="Times New Roman" w:hAnsi="Times New Roman"/>
            <w:sz w:val="24"/>
            <w:szCs w:val="24"/>
          </w:rPr>
          <w:t>книге 0402124</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37" w:name="dst100244"/>
      <w:bookmarkEnd w:id="37"/>
      <w:r w:rsidRPr="009635DC">
        <w:rPr>
          <w:rFonts w:ascii="Times New Roman" w:hAnsi="Times New Roman"/>
          <w:sz w:val="24"/>
          <w:szCs w:val="24"/>
        </w:rPr>
        <w:t xml:space="preserve">1.9. Кассовый работник, осуществлявший кассовые операции в послеоперационное время, в выходные дни, нерабочие праздничные дни, на основании приходных, расходных кассовых документов, кассовых </w:t>
      </w:r>
      <w:hyperlink r:id="rId44" w:anchor="dst100924" w:history="1">
        <w:r w:rsidRPr="009635DC">
          <w:rPr>
            <w:rFonts w:ascii="Times New Roman" w:hAnsi="Times New Roman"/>
            <w:sz w:val="24"/>
            <w:szCs w:val="24"/>
          </w:rPr>
          <w:t>ордеров 0401106</w:t>
        </w:r>
      </w:hyperlink>
      <w:r w:rsidRPr="009635DC">
        <w:rPr>
          <w:rFonts w:ascii="Times New Roman" w:hAnsi="Times New Roman"/>
          <w:sz w:val="24"/>
          <w:szCs w:val="24"/>
        </w:rPr>
        <w:t xml:space="preserve"> должен составить справку о кассовых оборотах 0402114 (далее - справка 0402114)  и сдать наличные деньги, кассовые документы, кассовые </w:t>
      </w:r>
      <w:hyperlink r:id="rId45" w:anchor="dst100924" w:history="1">
        <w:r w:rsidRPr="009635DC">
          <w:rPr>
            <w:rFonts w:ascii="Times New Roman" w:hAnsi="Times New Roman"/>
            <w:sz w:val="24"/>
            <w:szCs w:val="24"/>
          </w:rPr>
          <w:t>ордера 0401106</w:t>
        </w:r>
      </w:hyperlink>
      <w:r w:rsidRPr="009635DC">
        <w:rPr>
          <w:rFonts w:ascii="Times New Roman" w:hAnsi="Times New Roman"/>
          <w:sz w:val="24"/>
          <w:szCs w:val="24"/>
        </w:rPr>
        <w:t xml:space="preserve"> и </w:t>
      </w:r>
      <w:hyperlink r:id="rId46" w:anchor="dst100773" w:history="1">
        <w:r w:rsidRPr="009635DC">
          <w:rPr>
            <w:rFonts w:ascii="Times New Roman" w:hAnsi="Times New Roman"/>
            <w:sz w:val="24"/>
            <w:szCs w:val="24"/>
          </w:rPr>
          <w:t>справку 0402114</w:t>
        </w:r>
      </w:hyperlink>
      <w:r w:rsidRPr="009635DC">
        <w:rPr>
          <w:rFonts w:ascii="Times New Roman" w:hAnsi="Times New Roman"/>
          <w:sz w:val="24"/>
          <w:szCs w:val="24"/>
        </w:rPr>
        <w:t xml:space="preserve"> заведующему кассой по приходному кассовому </w:t>
      </w:r>
      <w:hyperlink r:id="rId47" w:anchor="dst100211" w:history="1">
        <w:r w:rsidRPr="009635DC">
          <w:rPr>
            <w:rFonts w:ascii="Times New Roman" w:hAnsi="Times New Roman"/>
            <w:sz w:val="24"/>
            <w:szCs w:val="24"/>
          </w:rPr>
          <w:t>ордеру 0402008</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 xml:space="preserve">2.0. Наличные деньги, сумки с наличными деньгами, кассовые документы должны храниться кассовым, контролирующим работниками, осуществлявшими кассовые операции в послеоперационное время, в выходные дни, нерабочие праздничные дни, в сейфах, которые закрываются и сдаются под охрану подразделению охраны. </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 xml:space="preserve">2.1. Передача из ВСП в кредитную организацию данных кассовых документов для отражения осуществленных в ВСП в течение рабочего дня кассовых операций по соответствующим </w:t>
      </w:r>
      <w:hyperlink r:id="rId48" w:anchor="dst100031" w:history="1">
        <w:r w:rsidRPr="009635DC">
          <w:rPr>
            <w:rFonts w:ascii="Times New Roman" w:hAnsi="Times New Roman"/>
            <w:sz w:val="24"/>
            <w:szCs w:val="24"/>
          </w:rPr>
          <w:t>счетам</w:t>
        </w:r>
      </w:hyperlink>
      <w:r w:rsidRPr="009635DC">
        <w:rPr>
          <w:rFonts w:ascii="Times New Roman" w:hAnsi="Times New Roman"/>
          <w:sz w:val="24"/>
          <w:szCs w:val="24"/>
        </w:rPr>
        <w:t xml:space="preserve"> бухгалтерского учета осуществляется в соответствии с утвержденным распорядительным документом кредитной организации графиком.</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 xml:space="preserve">2.2. В случае несоответствия суммы наличных денег, вносимых физическим лицом, сумме, указанной в приходном кассовом </w:t>
      </w:r>
      <w:hyperlink r:id="rId49" w:anchor="dst100211" w:history="1">
        <w:r w:rsidRPr="009635DC">
          <w:rPr>
            <w:rFonts w:ascii="Times New Roman" w:hAnsi="Times New Roman"/>
            <w:sz w:val="24"/>
            <w:szCs w:val="24"/>
          </w:rPr>
          <w:t>ордере 0402008</w:t>
        </w:r>
      </w:hyperlink>
      <w:r w:rsidRPr="009635DC">
        <w:rPr>
          <w:rFonts w:ascii="Times New Roman" w:hAnsi="Times New Roman"/>
          <w:sz w:val="24"/>
          <w:szCs w:val="24"/>
        </w:rPr>
        <w:t xml:space="preserve">, кассовый работник должен предложить </w:t>
      </w:r>
      <w:proofErr w:type="spellStart"/>
      <w:r w:rsidRPr="009635DC">
        <w:rPr>
          <w:rFonts w:ascii="Times New Roman" w:hAnsi="Times New Roman"/>
          <w:sz w:val="24"/>
          <w:szCs w:val="24"/>
        </w:rPr>
        <w:t>довнести</w:t>
      </w:r>
      <w:proofErr w:type="spellEnd"/>
      <w:r w:rsidRPr="009635DC">
        <w:rPr>
          <w:rFonts w:ascii="Times New Roman" w:hAnsi="Times New Roman"/>
          <w:sz w:val="24"/>
          <w:szCs w:val="24"/>
        </w:rPr>
        <w:t xml:space="preserve"> недостающую сумму наличных денег или вернуть излишне внесенную сумму наличных денег. Если физическое лицо отказалось </w:t>
      </w:r>
      <w:proofErr w:type="spellStart"/>
      <w:r w:rsidRPr="009635DC">
        <w:rPr>
          <w:rFonts w:ascii="Times New Roman" w:hAnsi="Times New Roman"/>
          <w:sz w:val="24"/>
          <w:szCs w:val="24"/>
        </w:rPr>
        <w:t>довнести</w:t>
      </w:r>
      <w:proofErr w:type="spellEnd"/>
      <w:r w:rsidRPr="009635DC">
        <w:rPr>
          <w:rFonts w:ascii="Times New Roman" w:hAnsi="Times New Roman"/>
          <w:sz w:val="24"/>
          <w:szCs w:val="24"/>
        </w:rPr>
        <w:t xml:space="preserve"> недостающую сумму наличных денег, кассовый работник должен перечеркнуть все оформленные экземпляры приходного кассового </w:t>
      </w:r>
      <w:hyperlink r:id="rId50"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 xml:space="preserve">, на обороте одного экземпляра приходного кассового </w:t>
      </w:r>
      <w:hyperlink r:id="rId51"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 xml:space="preserve"> указать фактически принимаемую сумму наличных денег, проставить подпись и направить бухгалтерскому работнику для оформления вновь составленного приходного кассового </w:t>
      </w:r>
      <w:hyperlink r:id="rId52"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w:t>
      </w:r>
    </w:p>
    <w:p w:rsidR="00363AB5" w:rsidRPr="009635DC" w:rsidRDefault="00363AB5" w:rsidP="00363AB5">
      <w:pPr>
        <w:spacing w:after="0" w:line="240" w:lineRule="auto"/>
        <w:ind w:firstLine="540"/>
        <w:jc w:val="both"/>
        <w:rPr>
          <w:rFonts w:ascii="Times New Roman" w:hAnsi="Times New Roman"/>
          <w:sz w:val="24"/>
          <w:szCs w:val="24"/>
        </w:rPr>
      </w:pPr>
      <w:bookmarkStart w:id="38" w:name="dst100157"/>
      <w:bookmarkEnd w:id="38"/>
      <w:r w:rsidRPr="009635DC">
        <w:rPr>
          <w:rFonts w:ascii="Times New Roman" w:hAnsi="Times New Roman"/>
          <w:sz w:val="24"/>
          <w:szCs w:val="24"/>
        </w:rPr>
        <w:t xml:space="preserve">Приходный кассовый документ, по которому не были внесены наличные деньги клиентом в кассу, перечеркнутые </w:t>
      </w:r>
      <w:hyperlink r:id="rId53" w:anchor="dst100032" w:history="1">
        <w:r w:rsidRPr="009635DC">
          <w:rPr>
            <w:rFonts w:ascii="Times New Roman" w:hAnsi="Times New Roman"/>
            <w:sz w:val="24"/>
            <w:szCs w:val="24"/>
          </w:rPr>
          <w:t>объявление 0402001</w:t>
        </w:r>
      </w:hyperlink>
      <w:r w:rsidRPr="009635DC">
        <w:rPr>
          <w:rFonts w:ascii="Times New Roman" w:hAnsi="Times New Roman"/>
          <w:sz w:val="24"/>
          <w:szCs w:val="24"/>
        </w:rPr>
        <w:t xml:space="preserve">, </w:t>
      </w:r>
      <w:hyperlink r:id="rId54" w:anchor="dst100055" w:history="1">
        <w:r w:rsidRPr="009635DC">
          <w:rPr>
            <w:rFonts w:ascii="Times New Roman" w:hAnsi="Times New Roman"/>
            <w:sz w:val="24"/>
            <w:szCs w:val="24"/>
          </w:rPr>
          <w:t>ордер 0402001</w:t>
        </w:r>
      </w:hyperlink>
      <w:r w:rsidRPr="009635DC">
        <w:rPr>
          <w:rFonts w:ascii="Times New Roman" w:hAnsi="Times New Roman"/>
          <w:sz w:val="24"/>
          <w:szCs w:val="24"/>
        </w:rPr>
        <w:t xml:space="preserve">, экземпляры приходного кассового </w:t>
      </w:r>
      <w:hyperlink r:id="rId55"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 xml:space="preserve"> уничтожаются бухгалтерским работником.</w:t>
      </w:r>
    </w:p>
    <w:p w:rsidR="00363AB5" w:rsidRPr="009635DC" w:rsidRDefault="00363AB5" w:rsidP="00363AB5">
      <w:pPr>
        <w:spacing w:after="0" w:line="240" w:lineRule="auto"/>
        <w:ind w:firstLine="540"/>
        <w:jc w:val="both"/>
        <w:rPr>
          <w:rFonts w:ascii="Times New Roman" w:hAnsi="Times New Roman"/>
          <w:sz w:val="24"/>
          <w:szCs w:val="24"/>
        </w:rPr>
      </w:pPr>
      <w:bookmarkStart w:id="39" w:name="dst100158"/>
      <w:bookmarkEnd w:id="39"/>
      <w:r w:rsidRPr="009635DC">
        <w:rPr>
          <w:rFonts w:ascii="Times New Roman" w:hAnsi="Times New Roman"/>
          <w:sz w:val="24"/>
          <w:szCs w:val="24"/>
        </w:rPr>
        <w:t xml:space="preserve">В приходном кассовом </w:t>
      </w:r>
      <w:hyperlink r:id="rId56" w:anchor="dst100211" w:history="1">
        <w:r w:rsidRPr="009635DC">
          <w:rPr>
            <w:rFonts w:ascii="Times New Roman" w:hAnsi="Times New Roman"/>
            <w:sz w:val="24"/>
            <w:szCs w:val="24"/>
          </w:rPr>
          <w:t>ордере 0402008</w:t>
        </w:r>
      </w:hyperlink>
      <w:r w:rsidRPr="009635DC">
        <w:rPr>
          <w:rFonts w:ascii="Times New Roman" w:hAnsi="Times New Roman"/>
          <w:sz w:val="24"/>
          <w:szCs w:val="24"/>
        </w:rPr>
        <w:t xml:space="preserve">, оформленном в виде электронного документа, в случаях, предусмотренных настоящим пунктом, кассовый работник должен проставить отметку о переоформлении приходного кассового </w:t>
      </w:r>
      <w:hyperlink r:id="rId57"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 xml:space="preserve"> и направить бухгалтерскому работнику для переоформления приходного кассового </w:t>
      </w:r>
      <w:hyperlink r:id="rId58" w:anchor="dst100211" w:history="1">
        <w:r w:rsidRPr="009635DC">
          <w:rPr>
            <w:rFonts w:ascii="Times New Roman" w:hAnsi="Times New Roman"/>
            <w:sz w:val="24"/>
            <w:szCs w:val="24"/>
          </w:rPr>
          <w:t>ордера 0402008</w:t>
        </w:r>
      </w:hyperlink>
      <w:r w:rsidRPr="009635DC">
        <w:rPr>
          <w:rFonts w:ascii="Times New Roman" w:hAnsi="Times New Roman"/>
          <w:sz w:val="24"/>
          <w:szCs w:val="24"/>
        </w:rPr>
        <w:t xml:space="preserve"> на фактически вносимую сумму наличных денег.</w:t>
      </w:r>
    </w:p>
    <w:p w:rsidR="00363AB5" w:rsidRPr="009635DC" w:rsidRDefault="00363AB5" w:rsidP="00363AB5">
      <w:pPr>
        <w:spacing w:after="0" w:line="240" w:lineRule="auto"/>
        <w:ind w:firstLine="540"/>
        <w:jc w:val="both"/>
        <w:rPr>
          <w:rFonts w:ascii="Times New Roman" w:hAnsi="Times New Roman"/>
          <w:sz w:val="24"/>
          <w:szCs w:val="24"/>
        </w:rPr>
      </w:pPr>
    </w:p>
    <w:p w:rsidR="00363AB5" w:rsidRPr="00817ADA" w:rsidRDefault="00363AB5" w:rsidP="00363AB5">
      <w:pPr>
        <w:spacing w:after="0" w:line="240" w:lineRule="auto"/>
        <w:ind w:firstLine="540"/>
        <w:jc w:val="both"/>
        <w:rPr>
          <w:rFonts w:ascii="Times New Roman" w:hAnsi="Times New Roman"/>
          <w:sz w:val="24"/>
          <w:szCs w:val="24"/>
        </w:rPr>
      </w:pP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b/>
          <w:sz w:val="24"/>
          <w:szCs w:val="24"/>
        </w:rPr>
        <w:t>2. Инструкции по заполнению платежного поручения</w:t>
      </w:r>
      <w:r w:rsidRPr="009635DC">
        <w:rPr>
          <w:rFonts w:ascii="Times New Roman" w:hAnsi="Times New Roman"/>
          <w:sz w:val="24"/>
          <w:szCs w:val="24"/>
        </w:rPr>
        <w:t xml:space="preserve"> (на основании Приложения 1 к Положению Банка России от 19 июня 2012 года N 383-П "О правилах осуществления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перевода денежных средств")</w:t>
      </w:r>
    </w:p>
    <w:p w:rsidR="00363AB5" w:rsidRPr="009635DC" w:rsidRDefault="00363AB5" w:rsidP="00363AB5">
      <w:pPr>
        <w:spacing w:after="0" w:line="240" w:lineRule="auto"/>
        <w:ind w:firstLine="540"/>
        <w:jc w:val="both"/>
        <w:rPr>
          <w:rFonts w:ascii="Times New Roman" w:hAnsi="Times New Roman"/>
          <w:sz w:val="24"/>
          <w:szCs w:val="24"/>
        </w:rPr>
      </w:pPr>
    </w:p>
    <w:p w:rsidR="00363AB5" w:rsidRPr="009635DC" w:rsidRDefault="00363AB5" w:rsidP="00363AB5">
      <w:pPr>
        <w:spacing w:after="0" w:line="240" w:lineRule="auto"/>
        <w:ind w:firstLine="540"/>
        <w:jc w:val="center"/>
        <w:rPr>
          <w:rFonts w:ascii="Times New Roman" w:hAnsi="Times New Roman"/>
          <w:b/>
          <w:bCs/>
          <w:sz w:val="24"/>
          <w:szCs w:val="24"/>
        </w:rPr>
      </w:pPr>
      <w:r w:rsidRPr="009635DC">
        <w:rPr>
          <w:rFonts w:ascii="Times New Roman" w:hAnsi="Times New Roman"/>
          <w:b/>
          <w:bCs/>
          <w:sz w:val="24"/>
          <w:szCs w:val="24"/>
        </w:rPr>
        <w:t>ПЕРЕЧЕНЬ И ОПИСАНИЕ РЕКВИЗИТОВ</w:t>
      </w:r>
    </w:p>
    <w:p w:rsidR="00363AB5" w:rsidRPr="009635DC" w:rsidRDefault="00363AB5" w:rsidP="00363AB5">
      <w:pPr>
        <w:spacing w:after="0" w:line="240" w:lineRule="auto"/>
        <w:ind w:firstLine="540"/>
        <w:jc w:val="center"/>
        <w:rPr>
          <w:rFonts w:ascii="Times New Roman" w:hAnsi="Times New Roman"/>
          <w:b/>
          <w:bCs/>
          <w:sz w:val="24"/>
          <w:szCs w:val="24"/>
        </w:rPr>
      </w:pPr>
      <w:r w:rsidRPr="009635DC">
        <w:rPr>
          <w:rFonts w:ascii="Times New Roman" w:hAnsi="Times New Roman"/>
          <w:b/>
          <w:bCs/>
          <w:sz w:val="24"/>
          <w:szCs w:val="24"/>
        </w:rPr>
        <w:t>ПЛАТЕЖНОГО ПОРУЧЕНИЯ, ИНКАССОВОГО ПОРУЧЕНИЯ,</w:t>
      </w:r>
    </w:p>
    <w:p w:rsidR="00363AB5" w:rsidRPr="009635DC" w:rsidRDefault="00363AB5" w:rsidP="00363AB5">
      <w:pPr>
        <w:spacing w:after="0" w:line="240" w:lineRule="auto"/>
        <w:ind w:firstLine="540"/>
        <w:jc w:val="center"/>
        <w:rPr>
          <w:rFonts w:ascii="Times New Roman" w:hAnsi="Times New Roman"/>
          <w:b/>
          <w:bCs/>
          <w:sz w:val="24"/>
          <w:szCs w:val="24"/>
        </w:rPr>
      </w:pPr>
      <w:r w:rsidRPr="009635DC">
        <w:rPr>
          <w:rFonts w:ascii="Times New Roman" w:hAnsi="Times New Roman"/>
          <w:b/>
          <w:bCs/>
          <w:sz w:val="24"/>
          <w:szCs w:val="24"/>
        </w:rPr>
        <w:t>ПЛАТЕЖНОГО ТРЕБОВАНИЯ</w:t>
      </w:r>
    </w:p>
    <w:p w:rsidR="00363AB5" w:rsidRPr="009635DC" w:rsidRDefault="00363AB5" w:rsidP="00363AB5">
      <w:pPr>
        <w:spacing w:after="0" w:line="240" w:lineRule="auto"/>
        <w:ind w:firstLine="540"/>
        <w:jc w:val="both"/>
        <w:rPr>
          <w:rFonts w:ascii="Times New Roman" w:hAnsi="Times New Roman"/>
          <w:sz w:val="24"/>
          <w:szCs w:val="24"/>
        </w:rPr>
      </w:pPr>
    </w:p>
    <w:tbl>
      <w:tblPr>
        <w:tblW w:w="9238" w:type="dxa"/>
        <w:tblCellSpacing w:w="0" w:type="dxa"/>
        <w:tblInd w:w="20" w:type="dxa"/>
        <w:tblCellMar>
          <w:left w:w="0" w:type="dxa"/>
          <w:right w:w="0" w:type="dxa"/>
        </w:tblCellMar>
        <w:tblLook w:val="0000" w:firstRow="0" w:lastRow="0" w:firstColumn="0" w:lastColumn="0" w:noHBand="0" w:noVBand="0"/>
      </w:tblPr>
      <w:tblGrid>
        <w:gridCol w:w="1060"/>
        <w:gridCol w:w="1772"/>
        <w:gridCol w:w="113"/>
        <w:gridCol w:w="6293"/>
      </w:tblGrid>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реквизита</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Наименование реквизита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center"/>
              <w:rPr>
                <w:rFonts w:ascii="Times New Roman" w:hAnsi="Times New Roman"/>
                <w:sz w:val="24"/>
                <w:szCs w:val="24"/>
              </w:rPr>
            </w:pPr>
            <w:bookmarkStart w:id="40" w:name="dst100345"/>
            <w:bookmarkEnd w:id="40"/>
            <w:r w:rsidRPr="009635DC">
              <w:rPr>
                <w:rFonts w:ascii="Times New Roman" w:hAnsi="Times New Roman"/>
                <w:sz w:val="24"/>
                <w:szCs w:val="24"/>
              </w:rPr>
              <w:t>1</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center"/>
              <w:rPr>
                <w:rFonts w:ascii="Times New Roman" w:hAnsi="Times New Roman"/>
                <w:sz w:val="24"/>
                <w:szCs w:val="24"/>
              </w:rPr>
            </w:pPr>
            <w:r w:rsidRPr="009635DC">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center"/>
              <w:rPr>
                <w:rFonts w:ascii="Times New Roman" w:hAnsi="Times New Roman"/>
                <w:sz w:val="24"/>
                <w:szCs w:val="24"/>
              </w:rPr>
            </w:pPr>
            <w:r w:rsidRPr="009635DC">
              <w:rPr>
                <w:rFonts w:ascii="Times New Roman" w:hAnsi="Times New Roman"/>
                <w:sz w:val="24"/>
                <w:szCs w:val="24"/>
              </w:rPr>
              <w:t>3</w:t>
            </w:r>
          </w:p>
        </w:tc>
      </w:tr>
      <w:tr w:rsidR="00363AB5" w:rsidRPr="009635DC" w:rsidTr="00363AB5">
        <w:trPr>
          <w:trHeight w:val="334"/>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1" w:name="dst100346"/>
            <w:bookmarkEnd w:id="41"/>
            <w:r w:rsidRPr="009635DC">
              <w:rPr>
                <w:rFonts w:ascii="Times New Roman" w:hAnsi="Times New Roman"/>
                <w:sz w:val="24"/>
                <w:szCs w:val="24"/>
              </w:rPr>
              <w:t>1</w:t>
            </w:r>
          </w:p>
        </w:tc>
        <w:tc>
          <w:tcPr>
            <w:tcW w:w="1885"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ПЛАТЕЖНОЕ ПОРУЧЕНИЕ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Наименование распоряжения.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в распоряжении на бумажном носителе</w:t>
            </w:r>
          </w:p>
        </w:tc>
      </w:tr>
      <w:tr w:rsidR="00363AB5" w:rsidRPr="009635DC" w:rsidTr="00363AB5">
        <w:trPr>
          <w:trHeight w:val="33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c>
          <w:tcPr>
            <w:tcW w:w="1885" w:type="dxa"/>
            <w:gridSpan w:val="2"/>
            <w:tcBorders>
              <w:top w:val="nil"/>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ИНКАССОВОЕ ПОРУЧЕНИЕ</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r>
      <w:tr w:rsidR="00363AB5" w:rsidRPr="009635DC" w:rsidTr="00363AB5">
        <w:trPr>
          <w:trHeight w:val="33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c>
          <w:tcPr>
            <w:tcW w:w="1885" w:type="dxa"/>
            <w:gridSpan w:val="2"/>
            <w:tcBorders>
              <w:top w:val="nil"/>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ПЛАТЕЖНОЕ ТРЕБОВАНИЕ</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r>
      <w:tr w:rsidR="00363AB5" w:rsidRPr="009635DC" w:rsidTr="00363AB5">
        <w:trPr>
          <w:trHeight w:val="334"/>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2" w:name="dst100347"/>
            <w:bookmarkEnd w:id="42"/>
            <w:r w:rsidRPr="009635DC">
              <w:rPr>
                <w:rFonts w:ascii="Times New Roman" w:hAnsi="Times New Roman"/>
                <w:sz w:val="24"/>
                <w:szCs w:val="24"/>
              </w:rPr>
              <w:t>2</w:t>
            </w:r>
          </w:p>
        </w:tc>
        <w:tc>
          <w:tcPr>
            <w:tcW w:w="1885"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0401060</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Номер формы по Общероссийскому классификатору управленческой документации (далее - ОКУД) - </w:t>
            </w:r>
            <w:hyperlink r:id="rId59" w:anchor="dst0" w:history="1">
              <w:r w:rsidRPr="009635DC">
                <w:rPr>
                  <w:rFonts w:ascii="Times New Roman" w:hAnsi="Times New Roman"/>
                  <w:sz w:val="24"/>
                  <w:szCs w:val="24"/>
                </w:rPr>
                <w:t>ОК 011-93</w:t>
              </w:r>
            </w:hyperlink>
            <w:r w:rsidRPr="009635DC">
              <w:rPr>
                <w:rFonts w:ascii="Times New Roman" w:hAnsi="Times New Roman"/>
                <w:sz w:val="24"/>
                <w:szCs w:val="24"/>
              </w:rPr>
              <w:t>, класс "Унифицированная система банковской документации".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в распоряжении на бумажном носителе</w:t>
            </w:r>
          </w:p>
        </w:tc>
      </w:tr>
      <w:tr w:rsidR="00363AB5" w:rsidRPr="009635DC" w:rsidTr="00363AB5">
        <w:trPr>
          <w:trHeight w:val="33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c>
          <w:tcPr>
            <w:tcW w:w="1885" w:type="dxa"/>
            <w:gridSpan w:val="2"/>
            <w:tcBorders>
              <w:top w:val="nil"/>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0401071</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r>
      <w:tr w:rsidR="00363AB5" w:rsidRPr="009635DC" w:rsidTr="00363AB5">
        <w:trPr>
          <w:trHeight w:val="33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c>
          <w:tcPr>
            <w:tcW w:w="1885" w:type="dxa"/>
            <w:gridSpan w:val="2"/>
            <w:tcBorders>
              <w:top w:val="nil"/>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0401061</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3" w:name="dst100348"/>
            <w:bookmarkEnd w:id="43"/>
            <w:r w:rsidRPr="009635DC">
              <w:rPr>
                <w:rFonts w:ascii="Times New Roman" w:hAnsi="Times New Roman"/>
                <w:sz w:val="24"/>
                <w:szCs w:val="24"/>
              </w:rPr>
              <w:t>3</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N</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распоряжения.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номер распоряжения цифрами, который должен быть отличен от нуля</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4" w:name="dst100349"/>
            <w:bookmarkEnd w:id="44"/>
            <w:r w:rsidRPr="009635DC">
              <w:rPr>
                <w:rFonts w:ascii="Times New Roman" w:hAnsi="Times New Roman"/>
                <w:sz w:val="24"/>
                <w:szCs w:val="24"/>
              </w:rPr>
              <w:t>4</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Дата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Дата составления распоряжения.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Указываются в распоряжении на бумажном носителе день, месяц, год цифрами в формате ДД.ММ.ГГГГ, в распоряжении в электронном виде цифрами в формате, установленном банком (день - две цифры, месяц - две цифры, год - четыре цифры)</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5" w:name="dst100350"/>
            <w:bookmarkEnd w:id="45"/>
            <w:r w:rsidRPr="009635DC">
              <w:rPr>
                <w:rFonts w:ascii="Times New Roman" w:hAnsi="Times New Roman"/>
                <w:sz w:val="24"/>
                <w:szCs w:val="24"/>
              </w:rPr>
              <w:t>5</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6" w:name="dst100685"/>
            <w:bookmarkEnd w:id="46"/>
            <w:r w:rsidRPr="009635DC">
              <w:rPr>
                <w:rFonts w:ascii="Times New Roman" w:hAnsi="Times New Roman"/>
                <w:sz w:val="24"/>
                <w:szCs w:val="24"/>
              </w:rPr>
              <w:t>Вид платежа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7" w:name="dst100686"/>
            <w:bookmarkEnd w:id="47"/>
            <w:r w:rsidRPr="009635DC">
              <w:rPr>
                <w:rFonts w:ascii="Times New Roman" w:hAnsi="Times New Roman"/>
                <w:sz w:val="24"/>
                <w:szCs w:val="24"/>
              </w:rPr>
              <w:t>Вид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"срочно", "телеграфом", "почтой", иное значение в порядке, установленном банком, или значение не указывается в случаях, установленных банком.</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в электронном виде значение указывается в виде кода, установленного банком</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8" w:name="dst100351"/>
            <w:bookmarkEnd w:id="48"/>
            <w:r w:rsidRPr="009635DC">
              <w:rPr>
                <w:rFonts w:ascii="Times New Roman" w:hAnsi="Times New Roman"/>
                <w:sz w:val="24"/>
                <w:szCs w:val="24"/>
              </w:rPr>
              <w:t>6</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 прописью</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 платежа прописью.</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в распоряжениях на бумажных носителях.</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Если сумма платежа прописью выражена в целых рублях, то копейки можно не указывать, при этом в реквизите "Сумма" указываются сумма платежа и знак равенства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В распоряжении на общую сумму с реестром указывается </w:t>
            </w:r>
            <w:r w:rsidRPr="009635DC">
              <w:rPr>
                <w:rFonts w:ascii="Times New Roman" w:hAnsi="Times New Roman"/>
                <w:sz w:val="24"/>
                <w:szCs w:val="24"/>
              </w:rPr>
              <w:lastRenderedPageBreak/>
              <w:t>общая сумма платежа прописью, соответствующая общей сумме реестра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49" w:name="dst100352"/>
            <w:bookmarkEnd w:id="49"/>
            <w:r w:rsidRPr="009635DC">
              <w:rPr>
                <w:rFonts w:ascii="Times New Roman" w:hAnsi="Times New Roman"/>
                <w:sz w:val="24"/>
                <w:szCs w:val="24"/>
              </w:rPr>
              <w:lastRenderedPageBreak/>
              <w:t>7</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 платежа цифрами.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на бумажном носителе указывается сумма платежа цифрами, рубли отделяются от копеек знаком тире "-". Если сумма платежа цифрами выражена в целых рублях, то копейки можно не указывать, в этом случае указываются сумма платежа и знак равенства "=", при этом в реквизите "Сумма прописью" указывается сумма платежа в целых рублях.</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в электронном виде сумма платежа цифрами указывается в формате, установленном банком.</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на общую сумму с реестром указывается общая сумма платежа цифрами, соответствующая общей сумме реестра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0" w:name="dst100353"/>
            <w:bookmarkEnd w:id="50"/>
            <w:r w:rsidRPr="009635DC">
              <w:rPr>
                <w:rFonts w:ascii="Times New Roman" w:hAnsi="Times New Roman"/>
                <w:sz w:val="24"/>
                <w:szCs w:val="24"/>
              </w:rPr>
              <w:t>8</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Плательщик</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Для юридических лиц, банков указывается полное или сокращенное наименование; для физических лиц - полностью фамилия, имя, отчество (если иное не вытекает из закона или национального обычая) (далее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указание на вид деятельности.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требовании указывается (при наличии) идентификационный номер налогоплательщика (далее - ИНН) или код иностранной организации (далее - КИО)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В случаях, предусмотренных </w:t>
            </w:r>
            <w:hyperlink r:id="rId60" w:anchor="dst70" w:history="1">
              <w:r w:rsidRPr="009635DC">
                <w:rPr>
                  <w:rFonts w:ascii="Times New Roman" w:hAnsi="Times New Roman"/>
                  <w:sz w:val="24"/>
                  <w:szCs w:val="24"/>
                </w:rPr>
                <w:t>пунктом 1.1</w:t>
              </w:r>
            </w:hyperlink>
            <w:r w:rsidRPr="009635DC">
              <w:rPr>
                <w:rFonts w:ascii="Times New Roman" w:hAnsi="Times New Roman"/>
                <w:sz w:val="24"/>
                <w:szCs w:val="24"/>
              </w:rPr>
              <w:t xml:space="preserve"> статьи 7.2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N 115-ФЗ), после наименования юридического лица указывается адрес его места нахождения, после Ф.И.О. физического лица, правового статуса индивидуального предпринимателя, указания на вид деятельности физического лица, занимающегося в установленном законодательством Российской Федерации порядке частной практикой, - адрес места жительства (регистрации) или места пребывания.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При переводе денежных средств по банковскому счету в случаях, предусмотренных </w:t>
            </w:r>
            <w:hyperlink r:id="rId61" w:anchor="dst18" w:history="1">
              <w:r w:rsidRPr="009635DC">
                <w:rPr>
                  <w:rFonts w:ascii="Times New Roman" w:hAnsi="Times New Roman"/>
                  <w:sz w:val="24"/>
                  <w:szCs w:val="24"/>
                </w:rPr>
                <w:t>статьей 7.2</w:t>
              </w:r>
            </w:hyperlink>
            <w:r w:rsidRPr="009635DC">
              <w:rPr>
                <w:rFonts w:ascii="Times New Roman" w:hAnsi="Times New Roman"/>
                <w:sz w:val="24"/>
                <w:szCs w:val="24"/>
              </w:rPr>
              <w:t xml:space="preserve"> Федерального закона N 115-ФЗ, в реквизите "ИНН" плательщика указывается ИНН (при его наличии) физического лица,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 либо в реквизите "Плательщик" после Ф.И.О. физического лица, правового статуса индивидуального предпринимателя, указания на вид деятельности физического лица, занимающегося в </w:t>
            </w:r>
            <w:r w:rsidRPr="009635DC">
              <w:rPr>
                <w:rFonts w:ascii="Times New Roman" w:hAnsi="Times New Roman"/>
                <w:sz w:val="24"/>
                <w:szCs w:val="24"/>
              </w:rPr>
              <w:lastRenderedPageBreak/>
              <w:t>установленном законодательством Российской Федерации порядке частной практикой, - адрес места жительства (регистрации) или места пребывания.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Для выделения информации об адресе места нахождения, адресе места жительства (регистрации) или места пребывания до и после адреса используется символ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При переводе денежных средств без открытия банковского счета указываются полное или сокращенное наименование кредитной организации, филиала кредитной организации - отправителя распоряжения и информация о плательщике - физическом лице: Ф.И.О., ИНН (при его наличии), а в случаях, предусмотренных </w:t>
            </w:r>
            <w:hyperlink r:id="rId62" w:anchor="dst18" w:history="1">
              <w:r w:rsidRPr="009635DC">
                <w:rPr>
                  <w:rFonts w:ascii="Times New Roman" w:hAnsi="Times New Roman"/>
                  <w:sz w:val="24"/>
                  <w:szCs w:val="24"/>
                </w:rPr>
                <w:t>статьей 7.2</w:t>
              </w:r>
            </w:hyperlink>
            <w:r w:rsidRPr="009635DC">
              <w:rPr>
                <w:rFonts w:ascii="Times New Roman" w:hAnsi="Times New Roman"/>
                <w:sz w:val="24"/>
                <w:szCs w:val="24"/>
              </w:rPr>
              <w:t xml:space="preserve"> Федерального закона N 115-ФЗ, - уникальный присваиваемый номер операции (при его наличии), ИНН (при его наличии) либо адрес места жительства (регистрации) или места пребывания. Требования, установленные настоящим абзацем для переводов денежных средств без открытия банковского счета, распространяются на переводы электронных денежных средств. Для выделения информации о плательщике - физическом лице используется символ "//". Информация о плательщике - физическом лице указывается в одной из следующих последовательностей:</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ИНН физического лица (при его наличии), символ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уникальный присваиваемый номер операции (при его наличии), символ "//", ИНН физического лица (при его наличии), символ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уникальный присваиваемый номер операции (при его наличии), символ "//", адрес места жительства (регистрации) или места пребывания, символ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При указании адреса допускается использовать сокращения, позволяющие определенно установить данную информацию.</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Ф.И.О. физического лица, ИНН физического лица (при его наличии) могут не указываться при составлении кредитной организацией, филиалом кредитной организации платежного поручения в целях исполнения переданного с использованием электронного средства платежа распоряжения о переводе денежных средств без открытия банковского счета в случае </w:t>
            </w:r>
            <w:proofErr w:type="spellStart"/>
            <w:r w:rsidRPr="009635DC">
              <w:rPr>
                <w:rFonts w:ascii="Times New Roman" w:hAnsi="Times New Roman"/>
                <w:sz w:val="24"/>
                <w:szCs w:val="24"/>
              </w:rPr>
              <w:t>непроведения</w:t>
            </w:r>
            <w:proofErr w:type="spellEnd"/>
            <w:r w:rsidRPr="009635DC">
              <w:rPr>
                <w:rFonts w:ascii="Times New Roman" w:hAnsi="Times New Roman"/>
                <w:sz w:val="24"/>
                <w:szCs w:val="24"/>
              </w:rPr>
              <w:t xml:space="preserve"> идентификации физического лица в соответствии с Федеральным </w:t>
            </w:r>
            <w:hyperlink r:id="rId63" w:anchor="dst0" w:history="1">
              <w:r w:rsidRPr="009635DC">
                <w:rPr>
                  <w:rFonts w:ascii="Times New Roman" w:hAnsi="Times New Roman"/>
                  <w:sz w:val="24"/>
                  <w:szCs w:val="24"/>
                </w:rPr>
                <w:t>законом</w:t>
              </w:r>
            </w:hyperlink>
            <w:r w:rsidRPr="009635DC">
              <w:rPr>
                <w:rFonts w:ascii="Times New Roman" w:hAnsi="Times New Roman"/>
                <w:sz w:val="24"/>
                <w:szCs w:val="24"/>
              </w:rPr>
              <w:t xml:space="preserve"> N </w:t>
            </w:r>
            <w:r w:rsidRPr="009635DC">
              <w:rPr>
                <w:rFonts w:ascii="Times New Roman" w:hAnsi="Times New Roman"/>
                <w:sz w:val="24"/>
                <w:szCs w:val="24"/>
              </w:rPr>
              <w:lastRenderedPageBreak/>
              <w:t>115-ФЗ.</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Дополнительно могут указываться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плательщика, или могут указываться наименование и место нахождения (сокращенные) филиала кредитной организации, обслуживающего клиента, если номер счета клиента указан в реквизите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плательщика и перевод денежных средств клиента осуществляется через счет межфилиальных расчетов, при этом номер счета межфилиальных расчетов филиала не указывается. В платежном поручении на общую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 указывается наименование кредитной организации, филиала кредитной организации.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 в платежном требовании на общую сумму с реестром, в котором указаны плательщики, обслуживаемые одним банком, составляемом получателем средств, указывается наименование банка, обслуживающего плательщиков.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составляемом в целях исполнения распоряжения, переданного с использованием электронного средства платежа, инкассовом поручении, платежном требовании, предъявляемом в целях перевода электронных денежных средств, проставляется идентификатор электронного средства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После указания установленной настоящей графой соответствующей информации в реквизите "Плательщик" может указываться в соответствии с законодательством или договором, в том числе договором с получателем средств, договором доверительного управления, дополнительная информация, обеспечивающая возможность установить сведения о плательщике, при этом для их выделения используется символ "//"</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1" w:name="dst100354"/>
            <w:bookmarkEnd w:id="51"/>
            <w:r w:rsidRPr="009635DC">
              <w:rPr>
                <w:rFonts w:ascii="Times New Roman" w:hAnsi="Times New Roman"/>
                <w:sz w:val="24"/>
                <w:szCs w:val="24"/>
              </w:rPr>
              <w:lastRenderedPageBreak/>
              <w:t>9</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Сч</w:t>
            </w:r>
            <w:proofErr w:type="spellEnd"/>
            <w:r w:rsidRPr="009635DC">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номер счета плательщика в банке (за исключением корреспондентского счета кредитной организации, корреспондентского </w:t>
            </w:r>
            <w:proofErr w:type="spellStart"/>
            <w:r w:rsidRPr="009635DC">
              <w:rPr>
                <w:rFonts w:ascii="Times New Roman" w:hAnsi="Times New Roman"/>
                <w:sz w:val="24"/>
                <w:szCs w:val="24"/>
              </w:rPr>
              <w:t>субсчета</w:t>
            </w:r>
            <w:proofErr w:type="spellEnd"/>
            <w:r w:rsidRPr="009635DC">
              <w:rPr>
                <w:rFonts w:ascii="Times New Roman" w:hAnsi="Times New Roman"/>
                <w:sz w:val="24"/>
                <w:szCs w:val="24"/>
              </w:rPr>
              <w:t xml:space="preserve"> филиала кредитной организации, открытого в подразделении Банка </w:t>
            </w:r>
            <w:r w:rsidRPr="009635DC">
              <w:rPr>
                <w:rFonts w:ascii="Times New Roman" w:hAnsi="Times New Roman"/>
                <w:sz w:val="24"/>
                <w:szCs w:val="24"/>
              </w:rPr>
              <w:lastRenderedPageBreak/>
              <w:t>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может не указываться в следующих случаях:</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если плательщиком является кредитная организация, филиал кредитной организации, в том числе в целях исполнения принятых от физических лиц распоряжений о переводе денежных средств без открытия банковского счета;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требовании на общую сумму с реестром, в котором указаны плательщики, обслуживаемые одним банком, составляемом получателем средств</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2" w:name="dst100355"/>
            <w:bookmarkEnd w:id="52"/>
            <w:r w:rsidRPr="009635DC">
              <w:rPr>
                <w:rFonts w:ascii="Times New Roman" w:hAnsi="Times New Roman"/>
                <w:sz w:val="24"/>
                <w:szCs w:val="24"/>
              </w:rPr>
              <w:lastRenderedPageBreak/>
              <w:t>10</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Банк плательщика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Указываются в распоряжении на бумажном носителе наименование и место нахождения банка плательщика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3" w:name="dst100356"/>
            <w:bookmarkEnd w:id="53"/>
            <w:r w:rsidRPr="009635DC">
              <w:rPr>
                <w:rFonts w:ascii="Times New Roman" w:hAnsi="Times New Roman"/>
                <w:sz w:val="24"/>
                <w:szCs w:val="24"/>
              </w:rPr>
              <w:t>11</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БИК</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Банковский идентификационный код (БИК) банка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БИК банка плательщика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(Справочник БИК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4" w:name="dst100357"/>
            <w:bookmarkEnd w:id="54"/>
            <w:r w:rsidRPr="009635DC">
              <w:rPr>
                <w:rFonts w:ascii="Times New Roman" w:hAnsi="Times New Roman"/>
                <w:sz w:val="24"/>
                <w:szCs w:val="24"/>
              </w:rPr>
              <w:t>12</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банка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номер корреспондентского счета кредитной организации, корреспондентского </w:t>
            </w:r>
            <w:proofErr w:type="spellStart"/>
            <w:r w:rsidRPr="009635DC">
              <w:rPr>
                <w:rFonts w:ascii="Times New Roman" w:hAnsi="Times New Roman"/>
                <w:sz w:val="24"/>
                <w:szCs w:val="24"/>
              </w:rPr>
              <w:t>субсчета</w:t>
            </w:r>
            <w:proofErr w:type="spellEnd"/>
            <w:r w:rsidRPr="009635DC">
              <w:rPr>
                <w:rFonts w:ascii="Times New Roman" w:hAnsi="Times New Roman"/>
                <w:sz w:val="24"/>
                <w:szCs w:val="24"/>
              </w:rPr>
              <w:t xml:space="preserve"> филиала кредитной организации, открытый в подразделении Банка России.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 не указывается, если плательщик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5" w:name="dst100358"/>
            <w:bookmarkEnd w:id="55"/>
            <w:r w:rsidRPr="009635DC">
              <w:rPr>
                <w:rFonts w:ascii="Times New Roman" w:hAnsi="Times New Roman"/>
                <w:sz w:val="24"/>
                <w:szCs w:val="24"/>
              </w:rPr>
              <w:t>13</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Банк получателя</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Указываются в распоряжении на бумажном носителе наименование и место нахождения банка получателя средств</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6" w:name="dst100359"/>
            <w:bookmarkEnd w:id="56"/>
            <w:r w:rsidRPr="009635DC">
              <w:rPr>
                <w:rFonts w:ascii="Times New Roman" w:hAnsi="Times New Roman"/>
                <w:sz w:val="24"/>
                <w:szCs w:val="24"/>
              </w:rPr>
              <w:t>14</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БИК</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Банковский идентификационный код (БИК) банка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БИК банка получателя средств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w:t>
            </w:r>
            <w:r w:rsidRPr="009635DC">
              <w:rPr>
                <w:rFonts w:ascii="Times New Roman" w:hAnsi="Times New Roman"/>
                <w:sz w:val="24"/>
                <w:szCs w:val="24"/>
              </w:rPr>
              <w:lastRenderedPageBreak/>
              <w:t>(Банка России) (Справочник БИК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7" w:name="dst100360"/>
            <w:bookmarkEnd w:id="57"/>
            <w:r w:rsidRPr="009635DC">
              <w:rPr>
                <w:rFonts w:ascii="Times New Roman" w:hAnsi="Times New Roman"/>
                <w:sz w:val="24"/>
                <w:szCs w:val="24"/>
              </w:rPr>
              <w:lastRenderedPageBreak/>
              <w:t>15</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Сч</w:t>
            </w:r>
            <w:proofErr w:type="spellEnd"/>
            <w:r w:rsidRPr="009635DC">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банка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номер корреспондентского счета кредитной организации, корреспондентского </w:t>
            </w:r>
            <w:proofErr w:type="spellStart"/>
            <w:r w:rsidRPr="009635DC">
              <w:rPr>
                <w:rFonts w:ascii="Times New Roman" w:hAnsi="Times New Roman"/>
                <w:sz w:val="24"/>
                <w:szCs w:val="24"/>
              </w:rPr>
              <w:t>субсчета</w:t>
            </w:r>
            <w:proofErr w:type="spellEnd"/>
            <w:r w:rsidRPr="009635DC">
              <w:rPr>
                <w:rFonts w:ascii="Times New Roman" w:hAnsi="Times New Roman"/>
                <w:sz w:val="24"/>
                <w:szCs w:val="24"/>
              </w:rPr>
              <w:t xml:space="preserve"> филиала кредитной организации, открытый в подразделении Банка России.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 не указывается, если получатель средств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а также при переводе денежных средств кредитной организацией, филиалом кредитной организации подразделению Банка России для выдачи наличных денежных средств филиалу кредитной организации, не имеющему корреспондентского </w:t>
            </w:r>
            <w:proofErr w:type="spellStart"/>
            <w:r w:rsidRPr="009635DC">
              <w:rPr>
                <w:rFonts w:ascii="Times New Roman" w:hAnsi="Times New Roman"/>
                <w:sz w:val="24"/>
                <w:szCs w:val="24"/>
              </w:rPr>
              <w:t>субсчета</w:t>
            </w:r>
            <w:proofErr w:type="spellEnd"/>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8" w:name="dst100361"/>
            <w:bookmarkEnd w:id="58"/>
            <w:r w:rsidRPr="009635DC">
              <w:rPr>
                <w:rFonts w:ascii="Times New Roman" w:hAnsi="Times New Roman"/>
                <w:sz w:val="24"/>
                <w:szCs w:val="24"/>
              </w:rPr>
              <w:t>16</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Получатель</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Для юридических лиц, банков указывается полное или сокращенное наименование; для физических лиц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указание на вид деятельности.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требовании указывается ИНН (при наличии)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Дополнительно указываются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получателя средств, или могут указываться наименование и место нахождения (сокращенные) филиала кредитной организации, обслуживающего клиента, если номер счета клиента указан в реквизите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получателя средств и перевод денежных средств клиента осуществляется через счет межфилиальных расчетов, при этом номер счета межфилиальных расчетов филиала не указывается.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в котором указаны получатели средств, обслуживаемые одним банком, составляемом плательщиком, 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 указывается наименование банка, обслуживающего получателей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В платежном поручении, составляемом в целях исполнения </w:t>
            </w:r>
            <w:r w:rsidRPr="009635DC">
              <w:rPr>
                <w:rFonts w:ascii="Times New Roman" w:hAnsi="Times New Roman"/>
                <w:sz w:val="24"/>
                <w:szCs w:val="24"/>
              </w:rPr>
              <w:lastRenderedPageBreak/>
              <w:t>распоряжения, переданного с использованием электронного средства платежа, может проставляться идентификатор электронного средства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После указания установленной настоящей графой соответствующей информации в реквизите "Получатель" может указываться в соответствии с законодательством или договором дополнительная информация, обеспечивающая возможность установить сведения о получателе средств, при этом для их выделения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используется символ "//"</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59" w:name="dst100362"/>
            <w:bookmarkEnd w:id="59"/>
            <w:r w:rsidRPr="009635DC">
              <w:rPr>
                <w:rFonts w:ascii="Times New Roman" w:hAnsi="Times New Roman"/>
                <w:sz w:val="24"/>
                <w:szCs w:val="24"/>
              </w:rPr>
              <w:lastRenderedPageBreak/>
              <w:t>17</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номер счета получателя средств в банке (за исключением корреспондентского счета кредитной организации, корреспондентского </w:t>
            </w:r>
            <w:proofErr w:type="spellStart"/>
            <w:r w:rsidRPr="009635DC">
              <w:rPr>
                <w:rFonts w:ascii="Times New Roman" w:hAnsi="Times New Roman"/>
                <w:sz w:val="24"/>
                <w:szCs w:val="24"/>
              </w:rPr>
              <w:t>субсчета</w:t>
            </w:r>
            <w:proofErr w:type="spellEnd"/>
            <w:r w:rsidRPr="009635DC">
              <w:rPr>
                <w:rFonts w:ascii="Times New Roman" w:hAnsi="Times New Roman"/>
                <w:sz w:val="24"/>
                <w:szCs w:val="24"/>
              </w:rPr>
              <w:t xml:space="preserve">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счета может не указываться в следующих случаях:</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если получателем средств является кредитная организация, филиал кредитной организации, в том числе в целях выдачи наличных денежных средств получателю средств - физическому лицу без открытия банковского счета;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в котором указаны получатели средств, обслуживаемые одним банком, составляемом плательщиком;</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0" w:name="dst100363"/>
            <w:bookmarkEnd w:id="60"/>
            <w:r w:rsidRPr="009635DC">
              <w:rPr>
                <w:rFonts w:ascii="Times New Roman" w:hAnsi="Times New Roman"/>
                <w:sz w:val="24"/>
                <w:szCs w:val="24"/>
              </w:rPr>
              <w:t>18</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Вид оп.</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Вид операции.</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шифр платежного поручения - 01, инкассового поручения - 06, платежного требования - 02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1" w:name="dst100364"/>
            <w:bookmarkEnd w:id="61"/>
            <w:r w:rsidRPr="009635DC">
              <w:rPr>
                <w:rFonts w:ascii="Times New Roman" w:hAnsi="Times New Roman"/>
                <w:sz w:val="24"/>
                <w:szCs w:val="24"/>
              </w:rPr>
              <w:t>19</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Срок плат.</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Срок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 не указывается, если иное не установлено Банком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2" w:name="dst100365"/>
            <w:bookmarkEnd w:id="62"/>
            <w:r w:rsidRPr="009635DC">
              <w:rPr>
                <w:rFonts w:ascii="Times New Roman" w:hAnsi="Times New Roman"/>
                <w:sz w:val="24"/>
                <w:szCs w:val="24"/>
              </w:rPr>
              <w:t>20</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Наз. пл.</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Назначение платежа кодовое.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 не указывается, если иное не установлено Банком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3" w:name="dst100366"/>
            <w:bookmarkEnd w:id="63"/>
            <w:r w:rsidRPr="009635DC">
              <w:rPr>
                <w:rFonts w:ascii="Times New Roman" w:hAnsi="Times New Roman"/>
                <w:sz w:val="24"/>
                <w:szCs w:val="24"/>
              </w:rPr>
              <w:t>21</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4" w:name="dst100687"/>
            <w:bookmarkEnd w:id="64"/>
            <w:r w:rsidRPr="009635DC">
              <w:rPr>
                <w:rFonts w:ascii="Times New Roman" w:hAnsi="Times New Roman"/>
                <w:sz w:val="24"/>
                <w:szCs w:val="24"/>
              </w:rPr>
              <w:t>Очер. плат.</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5" w:name="dst100688"/>
            <w:bookmarkEnd w:id="65"/>
            <w:r w:rsidRPr="009635DC">
              <w:rPr>
                <w:rFonts w:ascii="Times New Roman" w:hAnsi="Times New Roman"/>
                <w:sz w:val="24"/>
                <w:szCs w:val="24"/>
              </w:rPr>
              <w:t>Очередность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очередность платежа цифрой в соответствии с федеральным законом или не указывается в случаях, установленных Банком России</w:t>
            </w:r>
          </w:p>
        </w:tc>
      </w:tr>
      <w:tr w:rsidR="00363AB5" w:rsidRPr="009635DC" w:rsidTr="00363AB5">
        <w:trPr>
          <w:trHeight w:val="334"/>
          <w:tblCellSpacing w:w="0" w:type="dxa"/>
        </w:trPr>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6" w:name="dst8"/>
            <w:bookmarkEnd w:id="66"/>
            <w:r w:rsidRPr="009635DC">
              <w:rPr>
                <w:rFonts w:ascii="Times New Roman" w:hAnsi="Times New Roman"/>
                <w:sz w:val="24"/>
                <w:szCs w:val="24"/>
              </w:rPr>
              <w:lastRenderedPageBreak/>
              <w:t>22</w:t>
            </w:r>
          </w:p>
        </w:tc>
        <w:tc>
          <w:tcPr>
            <w:tcW w:w="1885"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7" w:name="dst100689"/>
            <w:bookmarkEnd w:id="67"/>
            <w:r w:rsidRPr="009635DC">
              <w:rPr>
                <w:rFonts w:ascii="Times New Roman" w:hAnsi="Times New Roman"/>
                <w:sz w:val="24"/>
                <w:szCs w:val="24"/>
              </w:rPr>
              <w:t>Код</w:t>
            </w:r>
          </w:p>
        </w:tc>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8" w:name="dst100690"/>
            <w:bookmarkEnd w:id="68"/>
            <w:r w:rsidRPr="009635DC">
              <w:rPr>
                <w:rFonts w:ascii="Times New Roman" w:hAnsi="Times New Roman"/>
                <w:sz w:val="24"/>
                <w:szCs w:val="24"/>
              </w:rPr>
              <w:t xml:space="preserve">Указывается уникальный идентификатор  </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69" w:name="dst100368"/>
            <w:bookmarkEnd w:id="69"/>
            <w:r w:rsidRPr="009635DC">
              <w:rPr>
                <w:rFonts w:ascii="Times New Roman" w:hAnsi="Times New Roman"/>
                <w:sz w:val="24"/>
                <w:szCs w:val="24"/>
              </w:rPr>
              <w:t>23</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Рез. поле</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Резервное поле.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Значение реквизита не указывается, если иное не установлено Банком России</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0" w:name="dst100369"/>
            <w:bookmarkEnd w:id="70"/>
            <w:r w:rsidRPr="009635DC">
              <w:rPr>
                <w:rFonts w:ascii="Times New Roman" w:hAnsi="Times New Roman"/>
                <w:sz w:val="24"/>
                <w:szCs w:val="24"/>
              </w:rPr>
              <w:t>24</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1" w:name="dst100691"/>
            <w:bookmarkEnd w:id="71"/>
            <w:r w:rsidRPr="009635DC">
              <w:rPr>
                <w:rFonts w:ascii="Times New Roman" w:hAnsi="Times New Roman"/>
                <w:sz w:val="24"/>
                <w:szCs w:val="24"/>
              </w:rPr>
              <w:t>Назначение платежа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2" w:name="dst100692"/>
            <w:bookmarkEnd w:id="72"/>
            <w:r w:rsidRPr="009635DC">
              <w:rPr>
                <w:rFonts w:ascii="Times New Roman" w:hAnsi="Times New Roman"/>
                <w:sz w:val="24"/>
                <w:szCs w:val="24"/>
              </w:rPr>
              <w:t>В платежном поручении, инкассовом поручении, платежном требовании указываются назначение платежа, наименование товаров, работ, услуг, номера и даты договоров, товарных документов, а также может указываться другая необходимая информация, в том числе в соответствии с законодательством, включая налог на добавленную стоимость.</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указываются при взыскании денежных средств на основании закона наименование взыскания, дата, номер и статья федерального закона, предусматривающего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 законом, при взыскании денежных средств на основании исполнительных документов - наименование органа, выдавшего исполнительный документ, дата выдачи исполнительного документа, номер дела или материалов, на основании которых выдан исполнительный документ.</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 реестром, платежном требовании на общую сумму с реестром делается ссылка на реестр и общее количество распоряжений, включенных в реестр, при этом до и после слова "реестр" указывается символ "//".</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общую сумму, составленном на основании распоряжений плательщиков - физических лиц, делается ссылка на реестр (приложение) и общее количество распоряжений, включенных в реестр (приложение), при этом до и после слова "реестр", "приложение" указывается символ "//"</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3" w:name="dst100370"/>
            <w:bookmarkEnd w:id="73"/>
            <w:r w:rsidRPr="009635DC">
              <w:rPr>
                <w:rFonts w:ascii="Times New Roman" w:hAnsi="Times New Roman"/>
                <w:sz w:val="24"/>
                <w:szCs w:val="24"/>
              </w:rPr>
              <w:t>35</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Условие оплаты</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цифра "1" - заранее данный акцепт плательщика или цифра "2" - требуется получение акцепта плательщика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4" w:name="dst100371"/>
            <w:bookmarkEnd w:id="74"/>
            <w:r w:rsidRPr="009635DC">
              <w:rPr>
                <w:rFonts w:ascii="Times New Roman" w:hAnsi="Times New Roman"/>
                <w:sz w:val="24"/>
                <w:szCs w:val="24"/>
              </w:rPr>
              <w:t>36</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Срок для акцепта</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количество дней для получения акцепта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Если срок для акцепта не указан, то сроком для акцепта следует считать пять рабочих дней, если более короткий срок не предусмотрен договором между банком плательщика и плательщиком.</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случае заранее данного акцепта плательщика и в платежном требовании на общую сумму с реестром значение реквизита не указывается</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5" w:name="dst100372"/>
            <w:bookmarkEnd w:id="75"/>
            <w:r w:rsidRPr="009635DC">
              <w:rPr>
                <w:rFonts w:ascii="Times New Roman" w:hAnsi="Times New Roman"/>
                <w:sz w:val="24"/>
                <w:szCs w:val="24"/>
              </w:rPr>
              <w:t>37</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Дата отсылки (вручения) плательщику предусмотренных </w:t>
            </w:r>
            <w:r w:rsidRPr="009635DC">
              <w:rPr>
                <w:rFonts w:ascii="Times New Roman" w:hAnsi="Times New Roman"/>
                <w:sz w:val="24"/>
                <w:szCs w:val="24"/>
              </w:rPr>
              <w:lastRenderedPageBreak/>
              <w:t>договором документов</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lastRenderedPageBreak/>
              <w:t>Указывается дата (в порядке, установленном для реквизита "Дата") отсылки (вручения) плательщику предусмотренных договором документов в случае если эти документы были отосланы (вручены) получателем средств плательщику.</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lastRenderedPageBreak/>
              <w:t>В платежном требовании на общую сумму с реестром значение реквизита не указывается</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6" w:name="dst100373"/>
            <w:bookmarkEnd w:id="76"/>
            <w:r w:rsidRPr="009635DC">
              <w:rPr>
                <w:rFonts w:ascii="Times New Roman" w:hAnsi="Times New Roman"/>
                <w:sz w:val="24"/>
                <w:szCs w:val="24"/>
              </w:rPr>
              <w:lastRenderedPageBreak/>
              <w:t>60</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ИНН</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ИНН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ИНН (при наличии) или КИО (при наличии) плательщика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7" w:name="dst100374"/>
            <w:bookmarkEnd w:id="77"/>
            <w:r w:rsidRPr="009635DC">
              <w:rPr>
                <w:rFonts w:ascii="Times New Roman" w:hAnsi="Times New Roman"/>
                <w:sz w:val="24"/>
                <w:szCs w:val="24"/>
              </w:rPr>
              <w:t>61</w:t>
            </w:r>
          </w:p>
        </w:tc>
        <w:tc>
          <w:tcPr>
            <w:tcW w:w="1885"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ИНН</w:t>
            </w:r>
          </w:p>
        </w:tc>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ИНН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ИНН (при наличии) или КИО (при наличии) получателя средств</w:t>
            </w:r>
          </w:p>
        </w:tc>
      </w:tr>
      <w:tr w:rsidR="00363AB5" w:rsidRPr="009635DC" w:rsidTr="00363AB5">
        <w:trPr>
          <w:trHeight w:val="334"/>
          <w:tblCellSpacing w:w="0" w:type="dxa"/>
        </w:trPr>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8" w:name="dst100695"/>
            <w:bookmarkEnd w:id="78"/>
            <w:r w:rsidRPr="009635DC">
              <w:rPr>
                <w:rFonts w:ascii="Times New Roman" w:hAnsi="Times New Roman"/>
                <w:sz w:val="24"/>
                <w:szCs w:val="24"/>
              </w:rPr>
              <w:t>101 - 109</w:t>
            </w:r>
          </w:p>
        </w:tc>
        <w:tc>
          <w:tcPr>
            <w:tcW w:w="1885"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w:t>
            </w:r>
          </w:p>
        </w:tc>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79" w:name="dst100696"/>
            <w:bookmarkEnd w:id="79"/>
            <w:r w:rsidRPr="009635DC">
              <w:rPr>
                <w:rFonts w:ascii="Times New Roman" w:hAnsi="Times New Roman"/>
                <w:sz w:val="24"/>
                <w:szCs w:val="24"/>
              </w:rPr>
              <w:t xml:space="preserve">В реквизитах 101 - 109 указывается информация в соответствии с требованиями нормативных правовых актов, принятых на основании </w:t>
            </w:r>
            <w:hyperlink r:id="rId64" w:anchor="dst100653" w:history="1">
              <w:r w:rsidRPr="009635DC">
                <w:rPr>
                  <w:rFonts w:ascii="Times New Roman" w:hAnsi="Times New Roman"/>
                  <w:sz w:val="24"/>
                  <w:szCs w:val="24"/>
                </w:rPr>
                <w:t>части 1 статьи 8</w:t>
              </w:r>
            </w:hyperlink>
            <w:r w:rsidRPr="009635DC">
              <w:rPr>
                <w:rFonts w:ascii="Times New Roman" w:hAnsi="Times New Roman"/>
                <w:sz w:val="24"/>
                <w:szCs w:val="24"/>
              </w:rPr>
              <w:t xml:space="preserve"> Федерального закона N 161-ФЗ Министерством финансов Российской Федерации по согласованию с Банком России.</w:t>
            </w:r>
          </w:p>
          <w:p w:rsidR="00363AB5" w:rsidRPr="009635DC" w:rsidRDefault="00363AB5" w:rsidP="00363AB5">
            <w:pPr>
              <w:spacing w:after="0" w:line="240" w:lineRule="auto"/>
              <w:jc w:val="both"/>
              <w:rPr>
                <w:rFonts w:ascii="Times New Roman" w:hAnsi="Times New Roman"/>
                <w:sz w:val="24"/>
                <w:szCs w:val="24"/>
              </w:rPr>
            </w:pPr>
          </w:p>
        </w:tc>
      </w:tr>
      <w:tr w:rsidR="00363AB5" w:rsidRPr="009635DC" w:rsidTr="00363AB5">
        <w:trPr>
          <w:trHeight w:val="334"/>
          <w:tblCellSpacing w:w="0" w:type="dxa"/>
        </w:trPr>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0" w:name="dst100697"/>
            <w:bookmarkEnd w:id="80"/>
            <w:r w:rsidRPr="009635DC">
              <w:rPr>
                <w:rFonts w:ascii="Times New Roman" w:hAnsi="Times New Roman"/>
                <w:sz w:val="24"/>
                <w:szCs w:val="24"/>
              </w:rPr>
              <w:t>110</w:t>
            </w:r>
          </w:p>
        </w:tc>
        <w:tc>
          <w:tcPr>
            <w:tcW w:w="1885"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1" w:name="dst100698"/>
            <w:bookmarkEnd w:id="81"/>
            <w:r w:rsidRPr="009635DC">
              <w:rPr>
                <w:rFonts w:ascii="Times New Roman" w:hAnsi="Times New Roman"/>
                <w:sz w:val="24"/>
                <w:szCs w:val="24"/>
              </w:rPr>
              <w:t>Код выплат</w:t>
            </w:r>
          </w:p>
        </w:tc>
        <w:tc>
          <w:tcPr>
            <w:tcW w:w="0" w:type="auto"/>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2" w:name="dst100699"/>
            <w:bookmarkEnd w:id="82"/>
            <w:r w:rsidRPr="009635DC">
              <w:rPr>
                <w:rFonts w:ascii="Times New Roman" w:hAnsi="Times New Roman"/>
                <w:sz w:val="24"/>
                <w:szCs w:val="24"/>
              </w:rPr>
              <w:t xml:space="preserve">При переводе денежных средств физическим лицам в целях осуществления выплат за счет средств бюджетов бюджетной системы Российской Федерации, предусмотренных </w:t>
            </w:r>
            <w:hyperlink r:id="rId65" w:anchor="dst136" w:history="1">
              <w:r w:rsidRPr="009635DC">
                <w:rPr>
                  <w:rFonts w:ascii="Times New Roman" w:hAnsi="Times New Roman"/>
                  <w:sz w:val="24"/>
                  <w:szCs w:val="24"/>
                </w:rPr>
                <w:t>частями 5.5</w:t>
              </w:r>
            </w:hyperlink>
            <w:r w:rsidRPr="009635DC">
              <w:rPr>
                <w:rFonts w:ascii="Times New Roman" w:hAnsi="Times New Roman"/>
                <w:sz w:val="24"/>
                <w:szCs w:val="24"/>
              </w:rPr>
              <w:t xml:space="preserve"> и </w:t>
            </w:r>
            <w:hyperlink r:id="rId66" w:anchor="dst142" w:history="1">
              <w:r w:rsidRPr="009635DC">
                <w:rPr>
                  <w:rFonts w:ascii="Times New Roman" w:hAnsi="Times New Roman"/>
                  <w:sz w:val="24"/>
                  <w:szCs w:val="24"/>
                </w:rPr>
                <w:t>5.6 статьи 30.5</w:t>
              </w:r>
            </w:hyperlink>
            <w:r w:rsidRPr="009635DC">
              <w:rPr>
                <w:rFonts w:ascii="Times New Roman" w:hAnsi="Times New Roman"/>
                <w:sz w:val="24"/>
                <w:szCs w:val="24"/>
              </w:rPr>
              <w:t xml:space="preserve"> Федерального закона N 161-ФЗ, указывается "1". В иных случаях значение реквизита не указывается</w:t>
            </w:r>
          </w:p>
        </w:tc>
      </w:tr>
      <w:tr w:rsidR="00363AB5" w:rsidRPr="009635DC" w:rsidTr="00363AB5">
        <w:trPr>
          <w:trHeight w:val="334"/>
          <w:tblCellSpacing w:w="0" w:type="dxa"/>
        </w:trPr>
        <w:tc>
          <w:tcPr>
            <w:tcW w:w="9238" w:type="dxa"/>
            <w:gridSpan w:val="4"/>
            <w:tcBorders>
              <w:top w:val="nil"/>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(введено </w:t>
            </w:r>
            <w:hyperlink r:id="rId67" w:anchor="dst100013" w:history="1">
              <w:r w:rsidRPr="009635DC">
                <w:rPr>
                  <w:rFonts w:ascii="Times New Roman" w:hAnsi="Times New Roman"/>
                  <w:sz w:val="24"/>
                  <w:szCs w:val="24"/>
                </w:rPr>
                <w:t>Указанием</w:t>
              </w:r>
            </w:hyperlink>
            <w:r w:rsidRPr="009635DC">
              <w:rPr>
                <w:rFonts w:ascii="Times New Roman" w:hAnsi="Times New Roman"/>
                <w:sz w:val="24"/>
                <w:szCs w:val="24"/>
              </w:rPr>
              <w:t xml:space="preserve"> Банка России от 05.07.2017 N 4449-У)</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3" w:name="dst100376"/>
            <w:bookmarkEnd w:id="83"/>
            <w:r w:rsidRPr="009635DC">
              <w:rPr>
                <w:rFonts w:ascii="Times New Roman" w:hAnsi="Times New Roman"/>
                <w:sz w:val="24"/>
                <w:szCs w:val="24"/>
              </w:rPr>
              <w:t>43</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М.П.</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Место для оттиска печати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бумажном носителе проставляется оттиск печати (при ее наличии) согласно заявленному банку образцу в карточке.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бумажном носителе, составляемом банком на основании распоряжения клиента, банка, оттиск печати банка может не проставляться</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4" w:name="dst100377"/>
            <w:bookmarkEnd w:id="84"/>
            <w:r w:rsidRPr="009635DC">
              <w:rPr>
                <w:rFonts w:ascii="Times New Roman" w:hAnsi="Times New Roman"/>
                <w:sz w:val="24"/>
                <w:szCs w:val="24"/>
              </w:rPr>
              <w:t>44</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Подписи</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Подписи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бумажном носителе проставляются подписи (подпись) уполномоченных лиц плательщика согласно заявленным банку образцам в карточке.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бумажном носителе, составляемом банком на основании распоряжения клиента, банка, подписи проставляются в порядке, установленном банком</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5" w:name="dst100378"/>
            <w:bookmarkEnd w:id="85"/>
            <w:r w:rsidRPr="009635DC">
              <w:rPr>
                <w:rFonts w:ascii="Times New Roman" w:hAnsi="Times New Roman"/>
                <w:sz w:val="24"/>
                <w:szCs w:val="24"/>
              </w:rPr>
              <w:t>46</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М.П.</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Место для оттиска печати взыскателя средств,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платежном требовании на бумажном носителе проставляется оттиск печати (при ее наличии) согласно заявленному банку образцу в карточке.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на бумажном носителе, составляемом банком получателя средств и предъявляемом к счету плательщика, открытому в этом банке, оттиск печати банка может не проставляться.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lastRenderedPageBreak/>
              <w:t>В инкассовом поручении, платежном требовании на бумажном носителе, составляемом банком получателя средств и предъявляемом к счету плательщика, открытому в другом банке, проставляется оттиск печати банка получателя средств</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6" w:name="dst100379"/>
            <w:bookmarkEnd w:id="86"/>
            <w:r w:rsidRPr="009635DC">
              <w:rPr>
                <w:rFonts w:ascii="Times New Roman" w:hAnsi="Times New Roman"/>
                <w:sz w:val="24"/>
                <w:szCs w:val="24"/>
              </w:rPr>
              <w:lastRenderedPageBreak/>
              <w:t>47</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Подписи</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Подписи взыскателя средств, получателя средств.</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платежном требовании на бумажном носителе проставляются подписи (подпись) уполномоченных лиц взыскателя средств, получателя средств согласно заявленным банку образцам в карточке.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на бумажном носителе, составляемом банком получателя средств, проставляются подписи уполномоченных лиц банка</w:t>
            </w:r>
          </w:p>
        </w:tc>
      </w:tr>
      <w:tr w:rsidR="00363AB5" w:rsidRPr="009635DC" w:rsidTr="00363AB5">
        <w:trPr>
          <w:trHeight w:val="334"/>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7" w:name="dst100380"/>
            <w:bookmarkEnd w:id="87"/>
            <w:r w:rsidRPr="009635DC">
              <w:rPr>
                <w:rFonts w:ascii="Times New Roman" w:hAnsi="Times New Roman"/>
                <w:sz w:val="24"/>
                <w:szCs w:val="24"/>
              </w:rPr>
              <w:t>45</w:t>
            </w:r>
          </w:p>
        </w:tc>
        <w:tc>
          <w:tcPr>
            <w:tcW w:w="1772" w:type="dxa"/>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Отметки банка</w:t>
            </w:r>
          </w:p>
        </w:tc>
        <w:tc>
          <w:tcPr>
            <w:tcW w:w="6406" w:type="dxa"/>
            <w:gridSpan w:val="2"/>
            <w:tcBorders>
              <w:top w:val="single" w:sz="8" w:space="0" w:color="000000"/>
              <w:left w:val="single" w:sz="8" w:space="0" w:color="000000"/>
              <w:bottom w:val="nil"/>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платежном поручении на бумажном носителе проставляются штамп банка плательщика и подпись уполномоченного лица банка плательщика, штамп банка получателя средств и подпись уполномоченного лица банка получателя средств. В платежном поручении в электронном виде и на бумажном носителе банк получателя средств указывает дату исполнения в порядке, установленном для реквизита "Дата".</w:t>
            </w:r>
          </w:p>
        </w:tc>
      </w:tr>
      <w:tr w:rsidR="00363AB5" w:rsidRPr="009635DC" w:rsidTr="00363AB5">
        <w:trPr>
          <w:trHeight w:val="33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
        </w:tc>
        <w:tc>
          <w:tcPr>
            <w:tcW w:w="1772" w:type="dxa"/>
            <w:tcBorders>
              <w:top w:val="nil"/>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Отметки банка плательщика</w:t>
            </w:r>
          </w:p>
        </w:tc>
        <w:tc>
          <w:tcPr>
            <w:tcW w:w="6406" w:type="dxa"/>
            <w:gridSpan w:val="2"/>
            <w:tcBorders>
              <w:top w:val="nil"/>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платежном требовании на бумажном носителе при исполнении распоряжения в полной сумме проставляются штамп банка плательщика и подпись уполномоченного лица банка плательщика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8" w:name="dst100381"/>
            <w:bookmarkEnd w:id="88"/>
            <w:r w:rsidRPr="009635DC">
              <w:rPr>
                <w:rFonts w:ascii="Times New Roman" w:hAnsi="Times New Roman"/>
                <w:sz w:val="24"/>
                <w:szCs w:val="24"/>
              </w:rPr>
              <w:t>48</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Отметки банка получателя</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инкассовом поручении, платежном требовании на бумажном носителе проставляются штамп банка получателя средств и подпись уполномоченного лица банка получателя средств. При предъявлении распоряжений в электронном виде и на бумажных носителях банк получателя средств указывает дату поступления в порядке, установленном для реквизита "Дата". При исполнении распоряжений в электронном виде и на бумажных носителях банк получателя средств указывает дату исполнения в порядке, установленном для реквизита "Дата"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89" w:name="dst100382"/>
            <w:bookmarkEnd w:id="89"/>
            <w:r w:rsidRPr="009635DC">
              <w:rPr>
                <w:rFonts w:ascii="Times New Roman" w:hAnsi="Times New Roman"/>
                <w:sz w:val="24"/>
                <w:szCs w:val="24"/>
              </w:rPr>
              <w:t>62</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Поступ</w:t>
            </w:r>
            <w:proofErr w:type="spellEnd"/>
            <w:r w:rsidRPr="009635DC">
              <w:rPr>
                <w:rFonts w:ascii="Times New Roman" w:hAnsi="Times New Roman"/>
                <w:sz w:val="24"/>
                <w:szCs w:val="24"/>
              </w:rPr>
              <w:t>. в банк плат.</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Поступило в банк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дата поступления распоряжения в банк плательщика в порядке, установленном для реквизита "Дата"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0" w:name="dst100383"/>
            <w:bookmarkEnd w:id="90"/>
            <w:r w:rsidRPr="009635DC">
              <w:rPr>
                <w:rFonts w:ascii="Times New Roman" w:hAnsi="Times New Roman"/>
                <w:sz w:val="24"/>
                <w:szCs w:val="24"/>
              </w:rPr>
              <w:t>63</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Дата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помещения в картотеку</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дата помещения распоряжения в очередь не исполненных в срок распоряжений в порядке, установленном для реквизита "Дата"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1" w:name="dst100384"/>
            <w:bookmarkEnd w:id="91"/>
            <w:r w:rsidRPr="009635DC">
              <w:rPr>
                <w:rFonts w:ascii="Times New Roman" w:hAnsi="Times New Roman"/>
                <w:sz w:val="24"/>
                <w:szCs w:val="24"/>
              </w:rPr>
              <w:t>64</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N ч. плат.</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частичного платежа.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порядковый номер частичного платежа, если по распоряжению осуществлялось частичное исполнение</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2" w:name="dst100385"/>
            <w:bookmarkEnd w:id="92"/>
            <w:r w:rsidRPr="009635DC">
              <w:rPr>
                <w:rFonts w:ascii="Times New Roman" w:hAnsi="Times New Roman"/>
                <w:sz w:val="24"/>
                <w:szCs w:val="24"/>
              </w:rPr>
              <w:t>65</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N плат. ордера</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Номер платежного ордера.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 xml:space="preserve">Указывается номер платежного ордера, если по </w:t>
            </w:r>
            <w:r w:rsidRPr="009635DC">
              <w:rPr>
                <w:rFonts w:ascii="Times New Roman" w:hAnsi="Times New Roman"/>
                <w:sz w:val="24"/>
                <w:szCs w:val="24"/>
              </w:rPr>
              <w:lastRenderedPageBreak/>
              <w:t>распоряжению осуществлялось частичное исполнение</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3" w:name="dst100386"/>
            <w:bookmarkEnd w:id="93"/>
            <w:r w:rsidRPr="009635DC">
              <w:rPr>
                <w:rFonts w:ascii="Times New Roman" w:hAnsi="Times New Roman"/>
                <w:sz w:val="24"/>
                <w:szCs w:val="24"/>
              </w:rPr>
              <w:lastRenderedPageBreak/>
              <w:t>66</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Дата плат. ордера</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Дата платежного ордера.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дата платежного ордера в порядке, установленном для реквизита "Дата", если по распоряжению осуществлялось частичное исполнение</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4" w:name="dst100387"/>
            <w:bookmarkEnd w:id="94"/>
            <w:r w:rsidRPr="009635DC">
              <w:rPr>
                <w:rFonts w:ascii="Times New Roman" w:hAnsi="Times New Roman"/>
                <w:sz w:val="24"/>
                <w:szCs w:val="24"/>
              </w:rPr>
              <w:t>67</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 частичного платежа</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сумма частичного платежа цифрами в порядке, установленном для реквизита "Сумма", если по распоряжению осуществлялось частичное исполнение</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5" w:name="dst100388"/>
            <w:bookmarkEnd w:id="95"/>
            <w:r w:rsidRPr="009635DC">
              <w:rPr>
                <w:rFonts w:ascii="Times New Roman" w:hAnsi="Times New Roman"/>
                <w:sz w:val="24"/>
                <w:szCs w:val="24"/>
              </w:rPr>
              <w:t>68</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Сумма остатка платежа</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сумма остатка платежа цифрами в порядке, установленном для реквизита "Сумма", если по распоряжению осуществлялось частичное исполнение. При последнем частичном платеже в распоряжении на бумажном носителе</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проставляется "0-00", в распоряжении в электронном виде сумма остатка платежа цифрами указывается в формате, установленном банком</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bookmarkStart w:id="96" w:name="dst100389"/>
            <w:bookmarkEnd w:id="96"/>
            <w:r w:rsidRPr="009635DC">
              <w:rPr>
                <w:rFonts w:ascii="Times New Roman" w:hAnsi="Times New Roman"/>
                <w:sz w:val="24"/>
                <w:szCs w:val="24"/>
              </w:rPr>
              <w:t>69</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Подпись</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распоряжении на бумажном носителе проставляется подпись уполномоченного лица банка, которым осуществлялось частичное исполнение</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71</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Списано со</w:t>
            </w:r>
          </w:p>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сч</w:t>
            </w:r>
            <w:proofErr w:type="spellEnd"/>
            <w:r w:rsidRPr="009635DC">
              <w:rPr>
                <w:rFonts w:ascii="Times New Roman" w:hAnsi="Times New Roman"/>
                <w:sz w:val="24"/>
                <w:szCs w:val="24"/>
              </w:rPr>
              <w:t>. плат.</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Списано со счета плательщика.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банком плательщика дата списания денежных средств со счета плательщика в порядке, установленном для реквизита "Дата"</w:t>
            </w:r>
          </w:p>
        </w:tc>
      </w:tr>
      <w:tr w:rsidR="00363AB5" w:rsidRPr="009635DC" w:rsidTr="00363AB5">
        <w:trPr>
          <w:trHeight w:val="334"/>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72</w:t>
            </w:r>
          </w:p>
        </w:tc>
        <w:tc>
          <w:tcPr>
            <w:tcW w:w="1772" w:type="dxa"/>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proofErr w:type="spellStart"/>
            <w:r w:rsidRPr="009635DC">
              <w:rPr>
                <w:rFonts w:ascii="Times New Roman" w:hAnsi="Times New Roman"/>
                <w:sz w:val="24"/>
                <w:szCs w:val="24"/>
              </w:rPr>
              <w:t>Оконч</w:t>
            </w:r>
            <w:proofErr w:type="spellEnd"/>
            <w:r w:rsidRPr="009635DC">
              <w:rPr>
                <w:rFonts w:ascii="Times New Roman" w:hAnsi="Times New Roman"/>
                <w:sz w:val="24"/>
                <w:szCs w:val="24"/>
              </w:rPr>
              <w:t>. срока акцепта</w:t>
            </w:r>
          </w:p>
        </w:tc>
        <w:tc>
          <w:tcPr>
            <w:tcW w:w="6406" w:type="dxa"/>
            <w:gridSpan w:val="2"/>
            <w:tcBorders>
              <w:top w:val="single" w:sz="8" w:space="0" w:color="000000"/>
              <w:left w:val="single" w:sz="8" w:space="0" w:color="000000"/>
              <w:bottom w:val="single" w:sz="8" w:space="0" w:color="000000"/>
              <w:right w:val="single" w:sz="8" w:space="0" w:color="000000"/>
            </w:tcBorders>
            <w:vAlign w:val="center"/>
          </w:tcPr>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Окончание срока акцепта.</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Указывается банком плательщика дата, при наступлении которой истекает срок акцепта, в порядке, установленном для реквизита "Дата". При исчислении даты в расчет принимаются рабочие дни. День поступления в банк платежного требования в расчет не принимается.</w:t>
            </w:r>
          </w:p>
          <w:p w:rsidR="00363AB5" w:rsidRPr="009635DC" w:rsidRDefault="00363AB5" w:rsidP="00363AB5">
            <w:pPr>
              <w:spacing w:after="0" w:line="240" w:lineRule="auto"/>
              <w:jc w:val="both"/>
              <w:rPr>
                <w:rFonts w:ascii="Times New Roman" w:hAnsi="Times New Roman"/>
                <w:sz w:val="24"/>
                <w:szCs w:val="24"/>
              </w:rPr>
            </w:pPr>
            <w:r w:rsidRPr="009635DC">
              <w:rPr>
                <w:rFonts w:ascii="Times New Roman" w:hAnsi="Times New Roman"/>
                <w:sz w:val="24"/>
                <w:szCs w:val="24"/>
              </w:rPr>
              <w:t>В случае заранее данного акцепта плательщика значение реквизита не указывается</w:t>
            </w:r>
          </w:p>
        </w:tc>
      </w:tr>
    </w:tbl>
    <w:p w:rsidR="00363AB5" w:rsidRPr="009635DC" w:rsidRDefault="00363AB5" w:rsidP="00363AB5">
      <w:pPr>
        <w:spacing w:after="0" w:line="240" w:lineRule="auto"/>
        <w:ind w:firstLine="540"/>
        <w:jc w:val="both"/>
        <w:rPr>
          <w:rFonts w:ascii="Times New Roman" w:hAnsi="Times New Roman"/>
          <w:sz w:val="24"/>
          <w:szCs w:val="24"/>
        </w:rPr>
      </w:pPr>
      <w:bookmarkStart w:id="97" w:name="dst100390"/>
      <w:bookmarkStart w:id="98" w:name="dst100391"/>
      <w:bookmarkEnd w:id="97"/>
      <w:bookmarkEnd w:id="98"/>
      <w:r w:rsidRPr="009635DC">
        <w:rPr>
          <w:rFonts w:ascii="Times New Roman" w:hAnsi="Times New Roman"/>
          <w:sz w:val="24"/>
          <w:szCs w:val="24"/>
        </w:rPr>
        <w:t> </w:t>
      </w:r>
    </w:p>
    <w:p w:rsidR="00363AB5" w:rsidRPr="009635DC" w:rsidRDefault="00363AB5" w:rsidP="00363AB5">
      <w:pPr>
        <w:spacing w:after="0" w:line="240" w:lineRule="auto"/>
        <w:ind w:firstLine="540"/>
        <w:jc w:val="both"/>
        <w:rPr>
          <w:rFonts w:ascii="Times New Roman" w:hAnsi="Times New Roman"/>
          <w:sz w:val="24"/>
          <w:szCs w:val="24"/>
        </w:rPr>
      </w:pPr>
      <w:bookmarkStart w:id="99" w:name="dst100392"/>
      <w:bookmarkEnd w:id="99"/>
      <w:r w:rsidRPr="009635DC">
        <w:rPr>
          <w:rFonts w:ascii="Times New Roman" w:hAnsi="Times New Roman"/>
          <w:sz w:val="24"/>
          <w:szCs w:val="24"/>
        </w:rPr>
        <w:t>Примечание.</w:t>
      </w:r>
    </w:p>
    <w:p w:rsidR="00363AB5" w:rsidRPr="009635DC" w:rsidRDefault="00363AB5" w:rsidP="00363AB5">
      <w:pPr>
        <w:spacing w:after="0" w:line="240" w:lineRule="auto"/>
        <w:ind w:firstLine="540"/>
        <w:jc w:val="both"/>
        <w:rPr>
          <w:rFonts w:ascii="Times New Roman" w:hAnsi="Times New Roman"/>
          <w:sz w:val="24"/>
          <w:szCs w:val="24"/>
        </w:rPr>
      </w:pPr>
      <w:bookmarkStart w:id="100" w:name="dst100393"/>
      <w:bookmarkEnd w:id="100"/>
      <w:r w:rsidRPr="009635DC">
        <w:rPr>
          <w:rFonts w:ascii="Times New Roman" w:hAnsi="Times New Roman"/>
          <w:sz w:val="24"/>
          <w:szCs w:val="24"/>
        </w:rPr>
        <w:t>1. Ф.И.О. указывается в именительном падеже.</w:t>
      </w:r>
    </w:p>
    <w:p w:rsidR="00363AB5" w:rsidRPr="009635DC" w:rsidRDefault="00363AB5" w:rsidP="00363AB5">
      <w:pPr>
        <w:spacing w:after="0" w:line="240" w:lineRule="auto"/>
        <w:ind w:firstLine="540"/>
        <w:jc w:val="both"/>
        <w:rPr>
          <w:rFonts w:ascii="Times New Roman" w:hAnsi="Times New Roman"/>
          <w:sz w:val="24"/>
          <w:szCs w:val="24"/>
        </w:rPr>
      </w:pPr>
      <w:bookmarkStart w:id="101" w:name="dst100394"/>
      <w:bookmarkEnd w:id="101"/>
      <w:r w:rsidRPr="009635DC">
        <w:rPr>
          <w:rFonts w:ascii="Times New Roman" w:hAnsi="Times New Roman"/>
          <w:sz w:val="24"/>
          <w:szCs w:val="24"/>
        </w:rPr>
        <w:t>2. Если плательщиком (получателем средств) является банк, наименование которого указано в реквизите "Плательщик" ("Получатель"), то наименование этого банка указывается повторно в реквизите "Банк плательщика" ("Банк получателя").</w:t>
      </w:r>
    </w:p>
    <w:p w:rsidR="00363AB5" w:rsidRPr="009635DC" w:rsidRDefault="00363AB5" w:rsidP="00363AB5">
      <w:pPr>
        <w:spacing w:after="0" w:line="240" w:lineRule="auto"/>
        <w:ind w:firstLine="540"/>
        <w:jc w:val="both"/>
        <w:rPr>
          <w:rFonts w:ascii="Times New Roman" w:hAnsi="Times New Roman"/>
          <w:sz w:val="24"/>
          <w:szCs w:val="24"/>
        </w:rPr>
      </w:pPr>
      <w:bookmarkStart w:id="102" w:name="dst100395"/>
      <w:bookmarkEnd w:id="102"/>
      <w:r w:rsidRPr="009635DC">
        <w:rPr>
          <w:rFonts w:ascii="Times New Roman" w:hAnsi="Times New Roman"/>
          <w:sz w:val="24"/>
          <w:szCs w:val="24"/>
        </w:rPr>
        <w:t>3. При осуществлении перевода денежных средств с участием банка-посредника наименование и место нахождения (сокращенные) банка, обслуживающего плательщика (получателя средств), могут указываться в реквизите "Плательщик" ("Получатель"), при этом номер счета, открытый в другой кредитной организации, другом филиале кредитной организации, счет участника расчетов, счет межфилиальных расчетов (при необходимости) указывается в реквизите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плательщика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получателя средств). Наименование и место нахождения банка-посредника указываются в реквизите "Банк плательщика" ("Банк получателя"), БИК и номер счета банка-посредника указываются соответственно в реквизите "БИК" банка плательщика ("БИК" банка получателя средств) и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банка плательщика ("</w:t>
      </w:r>
      <w:proofErr w:type="spellStart"/>
      <w:r w:rsidRPr="009635DC">
        <w:rPr>
          <w:rFonts w:ascii="Times New Roman" w:hAnsi="Times New Roman"/>
          <w:sz w:val="24"/>
          <w:szCs w:val="24"/>
        </w:rPr>
        <w:t>Сч</w:t>
      </w:r>
      <w:proofErr w:type="spellEnd"/>
      <w:r w:rsidRPr="009635DC">
        <w:rPr>
          <w:rFonts w:ascii="Times New Roman" w:hAnsi="Times New Roman"/>
          <w:sz w:val="24"/>
          <w:szCs w:val="24"/>
        </w:rPr>
        <w:t>. N" банка получателя средств). В реквизите "Назначение платежа" дополнительно может указываться информация, необходимая для осуществления перевода денежных средств с участием банков-посредников, включая реквизиты банков-посредников.</w:t>
      </w:r>
    </w:p>
    <w:p w:rsidR="00363AB5" w:rsidRPr="009635DC" w:rsidRDefault="00363AB5" w:rsidP="00363AB5">
      <w:pPr>
        <w:spacing w:after="0" w:line="240" w:lineRule="auto"/>
        <w:ind w:firstLine="540"/>
        <w:jc w:val="both"/>
        <w:rPr>
          <w:rFonts w:ascii="Times New Roman" w:hAnsi="Times New Roman"/>
          <w:sz w:val="24"/>
          <w:szCs w:val="24"/>
        </w:rPr>
      </w:pPr>
      <w:bookmarkStart w:id="103" w:name="dst93"/>
      <w:bookmarkEnd w:id="103"/>
      <w:r w:rsidRPr="009635DC">
        <w:rPr>
          <w:rFonts w:ascii="Times New Roman" w:hAnsi="Times New Roman"/>
          <w:sz w:val="24"/>
          <w:szCs w:val="24"/>
        </w:rPr>
        <w:lastRenderedPageBreak/>
        <w:t xml:space="preserve">4. При составлении распоряжений о переводе денежных средств в уплату платежей в бюджетную систему Российской Федерации информация о плательщике, получателе средств, назначении платежа, в реквизитах 22, 60, 61, 101 - 109 указывается в соответствии с требованиями нормативных правовых актов, принятых на основании </w:t>
      </w:r>
      <w:hyperlink r:id="rId68" w:anchor="dst100653" w:history="1">
        <w:r w:rsidRPr="009635DC">
          <w:rPr>
            <w:rFonts w:ascii="Times New Roman" w:hAnsi="Times New Roman"/>
            <w:sz w:val="24"/>
            <w:szCs w:val="24"/>
          </w:rPr>
          <w:t>части 1 статьи 8</w:t>
        </w:r>
      </w:hyperlink>
      <w:r w:rsidRPr="009635DC">
        <w:rPr>
          <w:rFonts w:ascii="Times New Roman" w:hAnsi="Times New Roman"/>
          <w:sz w:val="24"/>
          <w:szCs w:val="24"/>
        </w:rPr>
        <w:t xml:space="preserve"> Федерального закона N 161-ФЗ Министерством финансов Российской Федерации по согласованию с Банком России. Банки при приеме к исполнению распоряжений о переводе денежных средств в уплату платежей в бюджетную систему Российской Федерации обеспечивают контроль наличия значений, количества и допустимости символов в значениях реквизитов 22, 60, 61, 101 - 109 с учетом требований нормативных правовых актов, принятых на основании </w:t>
      </w:r>
      <w:hyperlink r:id="rId69" w:anchor="dst100653" w:history="1">
        <w:r w:rsidRPr="009635DC">
          <w:rPr>
            <w:rFonts w:ascii="Times New Roman" w:hAnsi="Times New Roman"/>
            <w:sz w:val="24"/>
            <w:szCs w:val="24"/>
          </w:rPr>
          <w:t>части 1 статьи 8</w:t>
        </w:r>
      </w:hyperlink>
      <w:r w:rsidRPr="009635DC">
        <w:rPr>
          <w:rFonts w:ascii="Times New Roman" w:hAnsi="Times New Roman"/>
          <w:sz w:val="24"/>
          <w:szCs w:val="24"/>
        </w:rPr>
        <w:t xml:space="preserve"> Федерального закона N 161-ФЗ Министерством финансов Российской Федерации по согласованию с Банком России.</w:t>
      </w:r>
    </w:p>
    <w:p w:rsidR="00363AB5" w:rsidRPr="009635DC" w:rsidRDefault="00363AB5" w:rsidP="00363AB5">
      <w:pPr>
        <w:spacing w:after="0" w:line="240" w:lineRule="auto"/>
        <w:ind w:firstLine="540"/>
        <w:jc w:val="both"/>
        <w:rPr>
          <w:rFonts w:ascii="Times New Roman" w:hAnsi="Times New Roman"/>
          <w:sz w:val="24"/>
          <w:szCs w:val="24"/>
        </w:rPr>
      </w:pPr>
      <w:bookmarkStart w:id="104" w:name="dst100397"/>
      <w:bookmarkEnd w:id="104"/>
      <w:r w:rsidRPr="009635DC">
        <w:rPr>
          <w:rFonts w:ascii="Times New Roman" w:hAnsi="Times New Roman"/>
          <w:sz w:val="24"/>
          <w:szCs w:val="24"/>
        </w:rPr>
        <w:t>5. Распоряжения о переводе денежных средств органов Федерального казначейства, финансовых органов субъектов Российской Федерации (муниципальных образований), которые в соответствии с федеральным законом осуществляют открытие и ведение лицевых счетов, составляются в соответствии с требованиями нормативных правовых актов, принятых Банком России совместно или по согласованию с федеральными органами исполнительной власти.</w:t>
      </w:r>
    </w:p>
    <w:p w:rsidR="00363AB5" w:rsidRPr="009635DC" w:rsidRDefault="00363AB5" w:rsidP="00363AB5">
      <w:pPr>
        <w:spacing w:after="0" w:line="240" w:lineRule="auto"/>
        <w:ind w:firstLine="540"/>
        <w:jc w:val="both"/>
        <w:rPr>
          <w:rFonts w:ascii="Times New Roman" w:hAnsi="Times New Roman"/>
          <w:sz w:val="24"/>
          <w:szCs w:val="24"/>
        </w:rPr>
      </w:pPr>
      <w:bookmarkStart w:id="105" w:name="dst100398"/>
      <w:bookmarkEnd w:id="105"/>
      <w:r w:rsidRPr="009635DC">
        <w:rPr>
          <w:rFonts w:ascii="Times New Roman" w:hAnsi="Times New Roman"/>
          <w:sz w:val="24"/>
          <w:szCs w:val="24"/>
        </w:rPr>
        <w:t>6. Допускается указание латинскими буквами информации о плательщике, получателе средств, банках и назначении платежа без построчного перевода на русский язык банками при осуществлении перевода денежных средств с участием нерезидентов, в том числе банков-нерезидентов.</w:t>
      </w:r>
    </w:p>
    <w:p w:rsidR="00363AB5" w:rsidRPr="009635DC" w:rsidRDefault="00363AB5" w:rsidP="00363AB5">
      <w:pPr>
        <w:spacing w:after="0" w:line="240" w:lineRule="auto"/>
        <w:ind w:firstLine="540"/>
        <w:jc w:val="both"/>
        <w:rPr>
          <w:rFonts w:ascii="Times New Roman" w:hAnsi="Times New Roman"/>
          <w:sz w:val="24"/>
          <w:szCs w:val="24"/>
        </w:rPr>
      </w:pPr>
      <w:bookmarkStart w:id="106" w:name="dst4"/>
      <w:bookmarkEnd w:id="106"/>
      <w:r w:rsidRPr="009635DC">
        <w:rPr>
          <w:rFonts w:ascii="Times New Roman" w:hAnsi="Times New Roman"/>
          <w:sz w:val="24"/>
          <w:szCs w:val="24"/>
        </w:rPr>
        <w:t>7. При составлении, воспроизведении распоряжения на бумажном носителе допускается указание уникального идентификатора платежа в реквизите "Код" двумя и более строками.</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 </w:t>
      </w:r>
    </w:p>
    <w:p w:rsidR="00363AB5" w:rsidRPr="009635DC" w:rsidRDefault="00363AB5" w:rsidP="00363AB5">
      <w:pPr>
        <w:spacing w:after="0" w:line="240" w:lineRule="auto"/>
        <w:ind w:firstLine="540"/>
        <w:jc w:val="both"/>
        <w:rPr>
          <w:rFonts w:ascii="Times New Roman" w:hAnsi="Times New Roman"/>
          <w:sz w:val="24"/>
          <w:szCs w:val="24"/>
        </w:rPr>
      </w:pPr>
      <w:r w:rsidRPr="009635DC">
        <w:rPr>
          <w:rFonts w:ascii="Times New Roman" w:hAnsi="Times New Roman"/>
          <w:sz w:val="24"/>
          <w:szCs w:val="24"/>
        </w:rPr>
        <w:t> </w:t>
      </w:r>
    </w:p>
    <w:p w:rsidR="00363AB5" w:rsidRPr="0044005A" w:rsidRDefault="00363AB5" w:rsidP="00363AB5">
      <w:pPr>
        <w:spacing w:after="0" w:line="240" w:lineRule="auto"/>
        <w:ind w:firstLine="540"/>
        <w:jc w:val="both"/>
        <w:rPr>
          <w:rFonts w:ascii="Times New Roman" w:hAnsi="Times New Roman"/>
          <w:b/>
          <w:bCs/>
          <w:sz w:val="24"/>
          <w:szCs w:val="24"/>
        </w:rPr>
      </w:pPr>
      <w:r w:rsidRPr="0044005A">
        <w:rPr>
          <w:rFonts w:ascii="Times New Roman" w:hAnsi="Times New Roman"/>
          <w:b/>
          <w:bCs/>
          <w:sz w:val="24"/>
          <w:szCs w:val="24"/>
        </w:rPr>
        <w:t xml:space="preserve">3. Федеральный закон от 21.12.2013 N 353-ФЗ (ред. от 02.08.2019) "О потребительском кредите (займе)"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b/>
          <w:bCs/>
          <w:sz w:val="24"/>
          <w:szCs w:val="24"/>
        </w:rPr>
        <w:t>Статья 6. Полная стоимость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2. Полная стоимость потребительского кредита (займа), определяемая в процентах годовых, рассчитывается по формуле:</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(в ред. Федерального закона от 05.12.2017 N 378-ФЗ)</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ПСК = i x ЧБП x 100,</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где ПСК - полная стоимость кредита в процентах годовых с точностью до третьего знака после запятой;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ЧБП - число базовых периодов в календарном году. Продолжительность календарного года признается равной тремстам шестидесяти пяти дням;</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i - процентная ставка базового периода, выраженная в десятичной форме.</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lastRenderedPageBreak/>
        <w:t>2.1. Процентная ставка базового периода определяется как наименьшее положительное решение уравнения:</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r>
        <w:rPr>
          <w:rFonts w:ascii="Times New Roman" w:hAnsi="Times New Roman"/>
          <w:noProof/>
          <w:sz w:val="24"/>
          <w:szCs w:val="24"/>
        </w:rPr>
        <w:drawing>
          <wp:inline distT="0" distB="0" distL="0" distR="0" wp14:anchorId="155E6511" wp14:editId="6157FCCA">
            <wp:extent cx="252412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24125" cy="1000125"/>
                    </a:xfrm>
                    <a:prstGeom prst="rect">
                      <a:avLst/>
                    </a:prstGeom>
                    <a:noFill/>
                    <a:ln>
                      <a:noFill/>
                    </a:ln>
                  </pic:spPr>
                </pic:pic>
              </a:graphicData>
            </a:graphic>
          </wp:inline>
        </w:drawing>
      </w:r>
      <w:r w:rsidRPr="0044005A">
        <w:rPr>
          <w:rFonts w:ascii="Times New Roman" w:hAnsi="Times New Roman"/>
          <w:sz w:val="24"/>
          <w:szCs w:val="24"/>
        </w:rPr>
        <w:t>,</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где </w:t>
      </w:r>
      <w:r w:rsidRPr="0044005A">
        <w:rPr>
          <w:rFonts w:ascii="Times New Roman" w:hAnsi="Times New Roman"/>
          <w:b/>
          <w:sz w:val="24"/>
          <w:szCs w:val="24"/>
        </w:rPr>
        <w:t>ДП</w:t>
      </w:r>
      <w:r w:rsidRPr="0044005A">
        <w:rPr>
          <w:rFonts w:ascii="Times New Roman" w:hAnsi="Times New Roman"/>
          <w:b/>
          <w:sz w:val="24"/>
          <w:szCs w:val="24"/>
          <w:vertAlign w:val="subscript"/>
          <w:lang w:val="en-US"/>
        </w:rPr>
        <w:t>k</w:t>
      </w:r>
      <w:r w:rsidRPr="0044005A">
        <w:rPr>
          <w:rFonts w:ascii="Times New Roman" w:hAnsi="Times New Roman"/>
          <w:sz w:val="24"/>
          <w:szCs w:val="24"/>
        </w:rPr>
        <w:t>- сумма k-</w:t>
      </w:r>
      <w:proofErr w:type="spellStart"/>
      <w:r w:rsidRPr="0044005A">
        <w:rPr>
          <w:rFonts w:ascii="Times New Roman" w:hAnsi="Times New Roman"/>
          <w:sz w:val="24"/>
          <w:szCs w:val="24"/>
        </w:rPr>
        <w:t>го</w:t>
      </w:r>
      <w:proofErr w:type="spellEnd"/>
      <w:r w:rsidRPr="0044005A">
        <w:rPr>
          <w:rFonts w:ascii="Times New Roman" w:hAnsi="Times New Roman"/>
          <w:sz w:val="24"/>
          <w:szCs w:val="24"/>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w:t>
      </w:r>
      <w:proofErr w:type="spellStart"/>
      <w:r w:rsidRPr="0044005A">
        <w:rPr>
          <w:rFonts w:ascii="Times New Roman" w:hAnsi="Times New Roman"/>
          <w:sz w:val="24"/>
          <w:szCs w:val="24"/>
          <w:lang w:val="en-US"/>
        </w:rPr>
        <w:t>q</w:t>
      </w:r>
      <w:r w:rsidRPr="0044005A">
        <w:rPr>
          <w:rFonts w:ascii="Times New Roman" w:hAnsi="Times New Roman"/>
          <w:sz w:val="24"/>
          <w:szCs w:val="24"/>
          <w:vertAlign w:val="subscript"/>
          <w:lang w:val="en-US"/>
        </w:rPr>
        <w:t>k</w:t>
      </w:r>
      <w:proofErr w:type="spellEnd"/>
      <w:r w:rsidRPr="0044005A">
        <w:rPr>
          <w:rFonts w:ascii="Times New Roman" w:hAnsi="Times New Roman"/>
          <w:sz w:val="24"/>
          <w:szCs w:val="24"/>
        </w:rPr>
        <w:t>- количество полных базовых периодов с момента выдачи кредита до даты k-</w:t>
      </w:r>
      <w:proofErr w:type="spellStart"/>
      <w:r w:rsidRPr="0044005A">
        <w:rPr>
          <w:rFonts w:ascii="Times New Roman" w:hAnsi="Times New Roman"/>
          <w:sz w:val="24"/>
          <w:szCs w:val="24"/>
        </w:rPr>
        <w:t>го</w:t>
      </w:r>
      <w:proofErr w:type="spellEnd"/>
      <w:r w:rsidRPr="0044005A">
        <w:rPr>
          <w:rFonts w:ascii="Times New Roman" w:hAnsi="Times New Roman"/>
          <w:sz w:val="24"/>
          <w:szCs w:val="24"/>
        </w:rPr>
        <w:t xml:space="preserve"> денежного потока (платежа);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w:t>
      </w:r>
      <w:proofErr w:type="spellStart"/>
      <w:r w:rsidRPr="0044005A">
        <w:rPr>
          <w:rFonts w:ascii="Times New Roman" w:hAnsi="Times New Roman"/>
          <w:sz w:val="24"/>
          <w:szCs w:val="24"/>
          <w:lang w:val="en-US"/>
        </w:rPr>
        <w:t>e</w:t>
      </w:r>
      <w:r w:rsidRPr="0044005A">
        <w:rPr>
          <w:rFonts w:ascii="Times New Roman" w:hAnsi="Times New Roman"/>
          <w:sz w:val="24"/>
          <w:szCs w:val="24"/>
          <w:vertAlign w:val="subscript"/>
          <w:lang w:val="en-US"/>
        </w:rPr>
        <w:t>k</w:t>
      </w:r>
      <w:proofErr w:type="spellEnd"/>
      <w:r w:rsidRPr="0044005A">
        <w:rPr>
          <w:rFonts w:ascii="Times New Roman" w:hAnsi="Times New Roman"/>
          <w:sz w:val="24"/>
          <w:szCs w:val="24"/>
        </w:rPr>
        <w:t xml:space="preserve">- срок, выраженный в долях базового периода, с момента завершения  </w:t>
      </w:r>
      <w:proofErr w:type="spellStart"/>
      <w:r w:rsidRPr="0044005A">
        <w:rPr>
          <w:rFonts w:ascii="Times New Roman" w:hAnsi="Times New Roman"/>
          <w:sz w:val="24"/>
          <w:szCs w:val="24"/>
          <w:lang w:val="en-US"/>
        </w:rPr>
        <w:t>q</w:t>
      </w:r>
      <w:r w:rsidRPr="0044005A">
        <w:rPr>
          <w:rFonts w:ascii="Times New Roman" w:hAnsi="Times New Roman"/>
          <w:sz w:val="24"/>
          <w:szCs w:val="24"/>
          <w:vertAlign w:val="subscript"/>
          <w:lang w:val="en-US"/>
        </w:rPr>
        <w:t>k</w:t>
      </w:r>
      <w:proofErr w:type="spellEnd"/>
      <w:r w:rsidRPr="0044005A">
        <w:rPr>
          <w:rFonts w:ascii="Times New Roman" w:hAnsi="Times New Roman"/>
          <w:sz w:val="24"/>
          <w:szCs w:val="24"/>
        </w:rPr>
        <w:t>-го базового периода до даты k-</w:t>
      </w:r>
      <w:proofErr w:type="spellStart"/>
      <w:r w:rsidRPr="0044005A">
        <w:rPr>
          <w:rFonts w:ascii="Times New Roman" w:hAnsi="Times New Roman"/>
          <w:sz w:val="24"/>
          <w:szCs w:val="24"/>
        </w:rPr>
        <w:t>го</w:t>
      </w:r>
      <w:proofErr w:type="spellEnd"/>
      <w:r w:rsidRPr="0044005A">
        <w:rPr>
          <w:rFonts w:ascii="Times New Roman" w:hAnsi="Times New Roman"/>
          <w:sz w:val="24"/>
          <w:szCs w:val="24"/>
        </w:rPr>
        <w:t xml:space="preserve"> денежного потока;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m - количество денежных потоков (платежей);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i - процентная ставка базового периода, выраженная в десятичной форме.</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363AB5" w:rsidRPr="0044005A" w:rsidRDefault="00363AB5" w:rsidP="00363AB5">
      <w:pPr>
        <w:spacing w:after="0" w:line="240" w:lineRule="auto"/>
        <w:ind w:firstLine="540"/>
        <w:jc w:val="both"/>
        <w:rPr>
          <w:rFonts w:ascii="Times New Roman" w:hAnsi="Times New Roman"/>
          <w:sz w:val="24"/>
          <w:szCs w:val="24"/>
        </w:rPr>
      </w:pPr>
      <w:bookmarkStart w:id="107" w:name="p167"/>
      <w:bookmarkEnd w:id="107"/>
      <w:r w:rsidRPr="0044005A">
        <w:rPr>
          <w:rFonts w:ascii="Times New Roman" w:hAnsi="Times New Roman"/>
          <w:sz w:val="24"/>
          <w:szCs w:val="24"/>
        </w:rPr>
        <w:t xml:space="preserve">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 </w:t>
      </w:r>
      <w:r w:rsidRPr="0044005A">
        <w:rPr>
          <w:rFonts w:ascii="Times New Roman" w:hAnsi="Times New Roman"/>
          <w:sz w:val="24"/>
          <w:szCs w:val="24"/>
          <w:lang w:val="en-US"/>
        </w:rPr>
        <w:t>d</w:t>
      </w:r>
      <w:r w:rsidRPr="0044005A">
        <w:rPr>
          <w:rFonts w:ascii="Times New Roman" w:hAnsi="Times New Roman"/>
          <w:sz w:val="24"/>
          <w:szCs w:val="24"/>
          <w:vertAlign w:val="subscript"/>
        </w:rPr>
        <w:t>0</w:t>
      </w:r>
      <w:r w:rsidRPr="0044005A">
        <w:rPr>
          <w:rFonts w:ascii="Times New Roman" w:hAnsi="Times New Roman"/>
          <w:sz w:val="24"/>
          <w:szCs w:val="24"/>
        </w:rPr>
        <w:t>).</w:t>
      </w:r>
    </w:p>
    <w:p w:rsidR="00363AB5" w:rsidRPr="0044005A" w:rsidRDefault="00363AB5" w:rsidP="00363AB5">
      <w:pPr>
        <w:spacing w:after="0" w:line="240" w:lineRule="auto"/>
        <w:ind w:firstLine="540"/>
        <w:jc w:val="both"/>
        <w:rPr>
          <w:rFonts w:ascii="Times New Roman" w:hAnsi="Times New Roman"/>
          <w:sz w:val="24"/>
          <w:szCs w:val="24"/>
        </w:rPr>
      </w:pPr>
      <w:bookmarkStart w:id="108" w:name="p168"/>
      <w:bookmarkEnd w:id="108"/>
      <w:r w:rsidRPr="0044005A">
        <w:rPr>
          <w:rFonts w:ascii="Times New Roman" w:hAnsi="Times New Roman"/>
          <w:sz w:val="24"/>
          <w:szCs w:val="24"/>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 по погашению основной суммы долга по договору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bookmarkStart w:id="109" w:name="p170"/>
      <w:bookmarkEnd w:id="109"/>
      <w:r w:rsidRPr="0044005A">
        <w:rPr>
          <w:rFonts w:ascii="Times New Roman" w:hAnsi="Times New Roman"/>
          <w:sz w:val="24"/>
          <w:szCs w:val="24"/>
        </w:rPr>
        <w:t>2) по уплате процентов по договору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4) плата за выпуск и обслуживание электронного средства платежа при заключении и исполнении договора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w:t>
      </w:r>
      <w:r w:rsidRPr="0044005A">
        <w:rPr>
          <w:rFonts w:ascii="Times New Roman" w:hAnsi="Times New Roman"/>
          <w:sz w:val="24"/>
          <w:szCs w:val="24"/>
        </w:rPr>
        <w:lastRenderedPageBreak/>
        <w:t>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363AB5" w:rsidRPr="0044005A" w:rsidRDefault="00363AB5" w:rsidP="00363AB5">
      <w:pPr>
        <w:spacing w:after="0" w:line="240" w:lineRule="auto"/>
        <w:ind w:firstLine="540"/>
        <w:jc w:val="both"/>
        <w:rPr>
          <w:rFonts w:ascii="Times New Roman" w:hAnsi="Times New Roman"/>
          <w:sz w:val="24"/>
          <w:szCs w:val="24"/>
        </w:rPr>
      </w:pPr>
      <w:bookmarkStart w:id="110" w:name="p175"/>
      <w:bookmarkEnd w:id="110"/>
      <w:r w:rsidRPr="0044005A">
        <w:rPr>
          <w:rFonts w:ascii="Times New Roman" w:hAnsi="Times New Roman"/>
          <w:sz w:val="24"/>
          <w:szCs w:val="24"/>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4.1. В расчет полной стоимости потребительского кредита (займа) в процентах годовых включаются платежи заемщика, указанные в </w:t>
      </w:r>
      <w:hyperlink w:anchor="p167#p167" w:history="1">
        <w:r w:rsidRPr="0044005A">
          <w:rPr>
            <w:rFonts w:ascii="Times New Roman" w:hAnsi="Times New Roman"/>
            <w:sz w:val="24"/>
            <w:szCs w:val="24"/>
          </w:rPr>
          <w:t>частях 3</w:t>
        </w:r>
      </w:hyperlink>
      <w:r w:rsidRPr="0044005A">
        <w:rPr>
          <w:rFonts w:ascii="Times New Roman" w:hAnsi="Times New Roman"/>
          <w:sz w:val="24"/>
          <w:szCs w:val="24"/>
        </w:rPr>
        <w:t xml:space="preserve"> и </w:t>
      </w:r>
      <w:hyperlink w:anchor="p168#p168" w:history="1">
        <w:r w:rsidRPr="0044005A">
          <w:rPr>
            <w:rFonts w:ascii="Times New Roman" w:hAnsi="Times New Roman"/>
            <w:sz w:val="24"/>
            <w:szCs w:val="24"/>
          </w:rPr>
          <w:t>4</w:t>
        </w:r>
      </w:hyperlink>
      <w:r w:rsidRPr="0044005A">
        <w:rPr>
          <w:rFonts w:ascii="Times New Roman" w:hAnsi="Times New Roman"/>
          <w:sz w:val="24"/>
          <w:szCs w:val="24"/>
        </w:rP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167#p167" w:history="1">
        <w:r w:rsidRPr="0044005A">
          <w:rPr>
            <w:rFonts w:ascii="Times New Roman" w:hAnsi="Times New Roman"/>
            <w:sz w:val="24"/>
            <w:szCs w:val="24"/>
          </w:rPr>
          <w:t>части 3</w:t>
        </w:r>
      </w:hyperlink>
      <w:r w:rsidRPr="0044005A">
        <w:rPr>
          <w:rFonts w:ascii="Times New Roman" w:hAnsi="Times New Roman"/>
          <w:sz w:val="24"/>
          <w:szCs w:val="24"/>
        </w:rPr>
        <w:t xml:space="preserve"> и </w:t>
      </w:r>
      <w:hyperlink w:anchor="p170#p170" w:history="1">
        <w:r w:rsidRPr="0044005A">
          <w:rPr>
            <w:rFonts w:ascii="Times New Roman" w:hAnsi="Times New Roman"/>
            <w:sz w:val="24"/>
            <w:szCs w:val="24"/>
          </w:rPr>
          <w:t>пунктах 2</w:t>
        </w:r>
      </w:hyperlink>
      <w:r w:rsidRPr="0044005A">
        <w:rPr>
          <w:rFonts w:ascii="Times New Roman" w:hAnsi="Times New Roman"/>
          <w:sz w:val="24"/>
          <w:szCs w:val="24"/>
        </w:rPr>
        <w:t xml:space="preserve"> - </w:t>
      </w:r>
      <w:hyperlink w:anchor="p175#p175" w:history="1">
        <w:r w:rsidRPr="0044005A">
          <w:rPr>
            <w:rFonts w:ascii="Times New Roman" w:hAnsi="Times New Roman"/>
            <w:sz w:val="24"/>
            <w:szCs w:val="24"/>
          </w:rPr>
          <w:t>7 части 4</w:t>
        </w:r>
      </w:hyperlink>
      <w:r w:rsidRPr="0044005A">
        <w:rPr>
          <w:rFonts w:ascii="Times New Roman" w:hAnsi="Times New Roman"/>
          <w:sz w:val="24"/>
          <w:szCs w:val="24"/>
        </w:rPr>
        <w:t xml:space="preserve"> настоящей статьи.</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5. В расчет полной стоимости потребительского кредита (займа) не включаются:</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2) платежи, связанные с неисполнением или ненадлежащим исполнением заемщиком условий договора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w:t>
      </w:r>
      <w:r w:rsidRPr="0044005A">
        <w:rPr>
          <w:rFonts w:ascii="Times New Roman" w:hAnsi="Times New Roman"/>
          <w:sz w:val="24"/>
          <w:szCs w:val="24"/>
        </w:rPr>
        <w:lastRenderedPageBreak/>
        <w:t>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363AB5" w:rsidRPr="0044005A" w:rsidRDefault="00363AB5" w:rsidP="00363AB5">
      <w:pPr>
        <w:spacing w:after="0" w:line="240" w:lineRule="auto"/>
        <w:ind w:firstLine="540"/>
        <w:jc w:val="both"/>
        <w:rPr>
          <w:rFonts w:ascii="Times New Roman" w:hAnsi="Times New Roman"/>
          <w:sz w:val="24"/>
          <w:szCs w:val="24"/>
        </w:rPr>
      </w:pPr>
      <w:bookmarkStart w:id="111" w:name="p185"/>
      <w:bookmarkEnd w:id="111"/>
      <w:r w:rsidRPr="0044005A">
        <w:rPr>
          <w:rFonts w:ascii="Times New Roman" w:hAnsi="Times New Roman"/>
          <w:sz w:val="24"/>
          <w:szCs w:val="24"/>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b/>
          <w:bCs/>
          <w:sz w:val="24"/>
          <w:szCs w:val="24"/>
        </w:rP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w:t>
      </w:r>
    </w:p>
    <w:p w:rsidR="00363AB5" w:rsidRPr="0044005A" w:rsidRDefault="00363AB5" w:rsidP="00363AB5">
      <w:pPr>
        <w:spacing w:after="0" w:line="240" w:lineRule="auto"/>
        <w:ind w:firstLine="540"/>
        <w:jc w:val="both"/>
        <w:rPr>
          <w:rFonts w:ascii="Times New Roman" w:hAnsi="Times New Roman"/>
          <w:sz w:val="24"/>
          <w:szCs w:val="24"/>
        </w:rPr>
      </w:pPr>
      <w:bookmarkStart w:id="112" w:name="p204"/>
      <w:bookmarkEnd w:id="112"/>
      <w:r w:rsidRPr="0044005A">
        <w:rPr>
          <w:rFonts w:ascii="Times New Roman" w:hAnsi="Times New Roman"/>
          <w:sz w:val="24"/>
          <w:szCs w:val="24"/>
        </w:rPr>
        <w:lastRenderedPageBreak/>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учреждением, созданным по решению Правительства Российской Федерации для обеспечения функционирования </w:t>
      </w:r>
      <w:proofErr w:type="spellStart"/>
      <w:r w:rsidRPr="0044005A">
        <w:rPr>
          <w:rFonts w:ascii="Times New Roman" w:hAnsi="Times New Roman"/>
          <w:sz w:val="24"/>
          <w:szCs w:val="24"/>
        </w:rPr>
        <w:t>накопительно</w:t>
      </w:r>
      <w:proofErr w:type="spellEnd"/>
      <w:r w:rsidRPr="0044005A">
        <w:rPr>
          <w:rFonts w:ascii="Times New Roman" w:hAnsi="Times New Roman"/>
          <w:sz w:val="24"/>
          <w:szCs w:val="24"/>
        </w:rP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44005A">
        <w:rPr>
          <w:rFonts w:ascii="Times New Roman" w:hAnsi="Times New Roman"/>
          <w:sz w:val="24"/>
          <w:szCs w:val="24"/>
        </w:rPr>
        <w:t>накопительно</w:t>
      </w:r>
      <w:proofErr w:type="spellEnd"/>
      <w:r w:rsidRPr="0044005A">
        <w:rPr>
          <w:rFonts w:ascii="Times New Roman" w:hAnsi="Times New Roman"/>
          <w:sz w:val="24"/>
          <w:szCs w:val="24"/>
        </w:rPr>
        <w:t>-ипотечной системы военнослужащих, единым институтом развития в жилищной сфере, а также организациями, осуществляющими деятельность по предоставлению ипотечных займов в 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 1.1.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официальном сайте единого института развития в жилищной сфере в информационно-телекоммуникационной сети "Интернет". Порядок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требования, предъявляемые к включаемым в него организациям, устанавливаются Правительством Российской Федерации.</w:t>
      </w:r>
    </w:p>
    <w:p w:rsidR="00363AB5" w:rsidRPr="0044005A" w:rsidRDefault="00363AB5" w:rsidP="00363AB5">
      <w:pPr>
        <w:spacing w:after="0" w:line="240" w:lineRule="auto"/>
        <w:ind w:firstLine="540"/>
        <w:jc w:val="both"/>
        <w:rPr>
          <w:rFonts w:ascii="Times New Roman" w:hAnsi="Times New Roman"/>
          <w:sz w:val="24"/>
          <w:szCs w:val="24"/>
        </w:rPr>
      </w:pPr>
      <w:bookmarkStart w:id="113" w:name="p209"/>
      <w:bookmarkEnd w:id="113"/>
      <w:r w:rsidRPr="0044005A">
        <w:rPr>
          <w:rFonts w:ascii="Times New Roman" w:hAnsi="Times New Roman"/>
          <w:sz w:val="24"/>
          <w:szCs w:val="24"/>
        </w:rPr>
        <w:t xml:space="preserve">1.2. </w:t>
      </w:r>
      <w:proofErr w:type="spellStart"/>
      <w:r w:rsidRPr="0044005A">
        <w:rPr>
          <w:rFonts w:ascii="Times New Roman" w:hAnsi="Times New Roman"/>
          <w:sz w:val="24"/>
          <w:szCs w:val="24"/>
        </w:rPr>
        <w:t>Микрофинансовые</w:t>
      </w:r>
      <w:proofErr w:type="spellEnd"/>
      <w:r w:rsidRPr="0044005A">
        <w:rPr>
          <w:rFonts w:ascii="Times New Roman" w:hAnsi="Times New Roman"/>
          <w:sz w:val="24"/>
          <w:szCs w:val="24"/>
        </w:rPr>
        <w:t xml:space="preserve"> организации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от 2 июля 2010 года N 151-ФЗ "О </w:t>
      </w:r>
      <w:proofErr w:type="spellStart"/>
      <w:r w:rsidRPr="0044005A">
        <w:rPr>
          <w:rFonts w:ascii="Times New Roman" w:hAnsi="Times New Roman"/>
          <w:sz w:val="24"/>
          <w:szCs w:val="24"/>
        </w:rPr>
        <w:t>микрофинансовой</w:t>
      </w:r>
      <w:proofErr w:type="spellEnd"/>
      <w:r w:rsidRPr="0044005A">
        <w:rPr>
          <w:rFonts w:ascii="Times New Roman" w:hAnsi="Times New Roman"/>
          <w:sz w:val="24"/>
          <w:szCs w:val="24"/>
        </w:rPr>
        <w:t xml:space="preserve"> деятельности и </w:t>
      </w:r>
      <w:proofErr w:type="spellStart"/>
      <w:r w:rsidRPr="0044005A">
        <w:rPr>
          <w:rFonts w:ascii="Times New Roman" w:hAnsi="Times New Roman"/>
          <w:sz w:val="24"/>
          <w:szCs w:val="24"/>
        </w:rPr>
        <w:t>микрофинансовых</w:t>
      </w:r>
      <w:proofErr w:type="spellEnd"/>
      <w:r w:rsidRPr="0044005A">
        <w:rPr>
          <w:rFonts w:ascii="Times New Roman" w:hAnsi="Times New Roman"/>
          <w:sz w:val="24"/>
          <w:szCs w:val="24"/>
        </w:rPr>
        <w:t xml:space="preserve"> организациях".</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1.3.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от 18 июля 2009 года N 190-ФЗ "О кредитной кооперации".</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1.4.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от 8 декабря 1995 года N 193-ФЗ "О сельскохозяйственной кооперации".</w:t>
      </w:r>
    </w:p>
    <w:p w:rsidR="00363AB5" w:rsidRPr="0044005A" w:rsidRDefault="00363AB5" w:rsidP="00363AB5">
      <w:pPr>
        <w:spacing w:after="0" w:line="240" w:lineRule="auto"/>
        <w:ind w:firstLine="540"/>
        <w:jc w:val="both"/>
        <w:rPr>
          <w:rFonts w:ascii="Times New Roman" w:hAnsi="Times New Roman"/>
          <w:sz w:val="24"/>
          <w:szCs w:val="24"/>
        </w:rPr>
      </w:pPr>
      <w:r w:rsidRPr="00670B35">
        <w:rPr>
          <w:rFonts w:ascii="Times New Roman" w:hAnsi="Times New Roman"/>
          <w:sz w:val="24"/>
          <w:szCs w:val="24"/>
        </w:rPr>
        <w:t xml:space="preserve">1.5. Требования </w:t>
      </w:r>
      <w:hyperlink w:anchor="p204#p204" w:history="1">
        <w:r w:rsidRPr="00670B35">
          <w:rPr>
            <w:rFonts w:ascii="Times New Roman" w:hAnsi="Times New Roman"/>
            <w:sz w:val="24"/>
            <w:szCs w:val="24"/>
          </w:rPr>
          <w:t>частей 1</w:t>
        </w:r>
      </w:hyperlink>
      <w:r w:rsidRPr="00670B35">
        <w:rPr>
          <w:rFonts w:ascii="Times New Roman" w:hAnsi="Times New Roman"/>
          <w:sz w:val="24"/>
          <w:szCs w:val="24"/>
        </w:rPr>
        <w:t xml:space="preserve"> и </w:t>
      </w:r>
      <w:hyperlink w:anchor="p209#p209" w:history="1">
        <w:r w:rsidRPr="00670B35">
          <w:rPr>
            <w:rFonts w:ascii="Times New Roman" w:hAnsi="Times New Roman"/>
            <w:sz w:val="24"/>
            <w:szCs w:val="24"/>
          </w:rPr>
          <w:t>1.2</w:t>
        </w:r>
      </w:hyperlink>
      <w:r w:rsidRPr="00670B35">
        <w:rPr>
          <w:rFonts w:ascii="Times New Roman" w:hAnsi="Times New Roman"/>
          <w:sz w:val="24"/>
          <w:szCs w:val="24"/>
        </w:rPr>
        <w:t xml:space="preserve"> настоящей статьи не распространяются на займы, </w:t>
      </w:r>
      <w:r w:rsidRPr="0044005A">
        <w:rPr>
          <w:rFonts w:ascii="Times New Roman" w:hAnsi="Times New Roman"/>
          <w:sz w:val="24"/>
          <w:szCs w:val="24"/>
        </w:rPr>
        <w:t>предоставляемые работодателем работнику в целях, не связанных с осуществлением работником предпринимательской деятельности, и обязательства по которым обеспечены ипотекой.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2.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применяются требования настоящего Федерального закона в части:</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1) размещения информации о полной стоимости кредита (займа) на первой странице кредитного договора, договора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lastRenderedPageBreak/>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4) предоставления заемщику графика платежей по кредитному договору, договору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xml:space="preserve">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w:t>
      </w:r>
      <w:r w:rsidRPr="00670B35">
        <w:rPr>
          <w:rFonts w:ascii="Times New Roman" w:hAnsi="Times New Roman"/>
          <w:sz w:val="24"/>
          <w:szCs w:val="24"/>
        </w:rPr>
        <w:t xml:space="preserve">обеспечены ипотекой, наряду с платежами заемщика, указанными в </w:t>
      </w:r>
      <w:hyperlink w:anchor="p167#p167" w:history="1">
        <w:r w:rsidRPr="00670B35">
          <w:rPr>
            <w:rFonts w:ascii="Times New Roman" w:hAnsi="Times New Roman"/>
            <w:sz w:val="24"/>
            <w:szCs w:val="24"/>
          </w:rPr>
          <w:t>частях 3</w:t>
        </w:r>
      </w:hyperlink>
      <w:r w:rsidRPr="00670B35">
        <w:rPr>
          <w:rFonts w:ascii="Times New Roman" w:hAnsi="Times New Roman"/>
          <w:sz w:val="24"/>
          <w:szCs w:val="24"/>
        </w:rPr>
        <w:t xml:space="preserve"> и </w:t>
      </w:r>
      <w:hyperlink w:anchor="p168#p168" w:history="1">
        <w:r w:rsidRPr="00670B35">
          <w:rPr>
            <w:rFonts w:ascii="Times New Roman" w:hAnsi="Times New Roman"/>
            <w:sz w:val="24"/>
            <w:szCs w:val="24"/>
          </w:rPr>
          <w:t>4 статьи 6</w:t>
        </w:r>
      </w:hyperlink>
      <w:r w:rsidRPr="00670B35">
        <w:rPr>
          <w:rFonts w:ascii="Times New Roman" w:hAnsi="Times New Roman"/>
          <w:sz w:val="24"/>
          <w:szCs w:val="24"/>
        </w:rPr>
        <w:t xml:space="preserve">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w:anchor="p167#p167" w:history="1">
        <w:r w:rsidRPr="00670B35">
          <w:rPr>
            <w:rFonts w:ascii="Times New Roman" w:hAnsi="Times New Roman"/>
            <w:sz w:val="24"/>
            <w:szCs w:val="24"/>
          </w:rPr>
          <w:t>части 3</w:t>
        </w:r>
      </w:hyperlink>
      <w:r w:rsidRPr="00670B35">
        <w:rPr>
          <w:rFonts w:ascii="Times New Roman" w:hAnsi="Times New Roman"/>
          <w:sz w:val="24"/>
          <w:szCs w:val="24"/>
        </w:rPr>
        <w:t xml:space="preserve"> и </w:t>
      </w:r>
      <w:hyperlink w:anchor="p170#p170" w:history="1">
        <w:r w:rsidRPr="00670B35">
          <w:rPr>
            <w:rFonts w:ascii="Times New Roman" w:hAnsi="Times New Roman"/>
            <w:sz w:val="24"/>
            <w:szCs w:val="24"/>
          </w:rPr>
          <w:t>пунктах 2</w:t>
        </w:r>
      </w:hyperlink>
      <w:r w:rsidRPr="00670B35">
        <w:rPr>
          <w:rFonts w:ascii="Times New Roman" w:hAnsi="Times New Roman"/>
          <w:sz w:val="24"/>
          <w:szCs w:val="24"/>
        </w:rPr>
        <w:t xml:space="preserve"> - </w:t>
      </w:r>
      <w:hyperlink w:anchor="p175#p175" w:history="1">
        <w:r w:rsidRPr="00670B35">
          <w:rPr>
            <w:rFonts w:ascii="Times New Roman" w:hAnsi="Times New Roman"/>
            <w:sz w:val="24"/>
            <w:szCs w:val="24"/>
          </w:rPr>
          <w:t>7 части 4 статьи 6</w:t>
        </w:r>
      </w:hyperlink>
      <w:r w:rsidRPr="00670B35">
        <w:rPr>
          <w:rFonts w:ascii="Times New Roman" w:hAnsi="Times New Roman"/>
          <w:sz w:val="24"/>
          <w:szCs w:val="24"/>
        </w:rPr>
        <w:t xml:space="preserve"> настоящего Федерального закона, - для полной стоимости потребительского </w:t>
      </w:r>
      <w:r w:rsidRPr="0044005A">
        <w:rPr>
          <w:rFonts w:ascii="Times New Roman" w:hAnsi="Times New Roman"/>
          <w:sz w:val="24"/>
          <w:szCs w:val="24"/>
        </w:rPr>
        <w:t>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порядке,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ставки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363AB5" w:rsidRPr="0044005A" w:rsidRDefault="00363AB5" w:rsidP="00363AB5">
      <w:pPr>
        <w:spacing w:after="0" w:line="240" w:lineRule="auto"/>
        <w:ind w:firstLine="54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600"/>
        <w:jc w:val="both"/>
        <w:rPr>
          <w:rFonts w:ascii="Times New Roman" w:hAnsi="Times New Roman"/>
          <w:bCs/>
          <w:kern w:val="36"/>
          <w:sz w:val="24"/>
          <w:szCs w:val="24"/>
        </w:rPr>
      </w:pPr>
      <w:r w:rsidRPr="00670B35">
        <w:rPr>
          <w:rFonts w:ascii="Times New Roman" w:hAnsi="Times New Roman"/>
          <w:b/>
          <w:sz w:val="24"/>
          <w:szCs w:val="24"/>
        </w:rPr>
        <w:t>4</w:t>
      </w:r>
      <w:r w:rsidRPr="0044005A">
        <w:rPr>
          <w:rFonts w:ascii="Times New Roman" w:hAnsi="Times New Roman"/>
          <w:b/>
          <w:sz w:val="24"/>
          <w:szCs w:val="24"/>
        </w:rPr>
        <w:t>. Инструкции по проведению идентификации клиентов</w:t>
      </w:r>
      <w:r w:rsidRPr="0044005A">
        <w:rPr>
          <w:rFonts w:ascii="Times New Roman" w:hAnsi="Times New Roman"/>
          <w:sz w:val="24"/>
          <w:szCs w:val="24"/>
        </w:rPr>
        <w:t xml:space="preserve"> (на основании </w:t>
      </w:r>
      <w:r w:rsidRPr="0044005A">
        <w:rPr>
          <w:rFonts w:ascii="Times New Roman" w:hAnsi="Times New Roman"/>
          <w:bCs/>
          <w:kern w:val="36"/>
          <w:sz w:val="24"/>
          <w:szCs w:val="24"/>
        </w:rPr>
        <w:t>Приложения 1</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к Положению Банка России от 15 октября 2015 года N 499-П "Об идентификации кредитными организациями клиентов, представителей клиента, выгодоприобретателей</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lastRenderedPageBreak/>
        <w:t xml:space="preserve">и </w:t>
      </w:r>
      <w:proofErr w:type="spellStart"/>
      <w:r w:rsidRPr="0044005A">
        <w:rPr>
          <w:rFonts w:ascii="Times New Roman" w:hAnsi="Times New Roman"/>
          <w:sz w:val="24"/>
          <w:szCs w:val="24"/>
        </w:rPr>
        <w:t>бенефициарных</w:t>
      </w:r>
      <w:proofErr w:type="spellEnd"/>
      <w:r w:rsidRPr="0044005A">
        <w:rPr>
          <w:rFonts w:ascii="Times New Roman" w:hAnsi="Times New Roman"/>
          <w:sz w:val="24"/>
          <w:szCs w:val="24"/>
        </w:rPr>
        <w:t xml:space="preserve"> владельцев в целях противодействия легализации (отмыванию)</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доходов, полученных преступным путем, и финансированию терроризма")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СВЕДЕНИЯ, ПОЛУЧАЕМЫЕ В ЦЕЛЯХ ИДЕНТИФИКАЦИИ (УПРОЩЕННОЙ ИДЕНТИФИКАЦИИ) КЛИЕНТОВ - ФИЗИЧЕСКИХ ЛИЦ, ИДЕНТИФИКАЦИИ ПРЕДСТАВИТЕЛЕЙ КЛИЕНТА - ФИЗИЧЕСКИХ ЛИЦ, ВЫГОДОПРИОБРЕТАТЕЛЕЙ – ФИЗИЧЕСКИХ  ЛИЦ И БЕНЕФИЦИАРНЫХ ВЛАДЕЛЬЦЕВ</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 1. Сведения, получаемые в целях идентификации клиентов - физических лиц, представителей клиента - физических лиц, выгодоприобретателей - физических лиц и </w:t>
      </w:r>
      <w:proofErr w:type="spellStart"/>
      <w:r w:rsidRPr="0044005A">
        <w:rPr>
          <w:rFonts w:ascii="Times New Roman" w:hAnsi="Times New Roman"/>
          <w:sz w:val="24"/>
          <w:szCs w:val="24"/>
        </w:rPr>
        <w:t>бенефициарных</w:t>
      </w:r>
      <w:proofErr w:type="spellEnd"/>
      <w:r w:rsidRPr="0044005A">
        <w:rPr>
          <w:rFonts w:ascii="Times New Roman" w:hAnsi="Times New Roman"/>
          <w:sz w:val="24"/>
          <w:szCs w:val="24"/>
        </w:rPr>
        <w:t xml:space="preserve"> владельцев.</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 Фамилия, имя, отчество (при наличии последнего).</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1.2. Дата и место рождения.</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1.3. Гражданство.</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В соответствии с законодательством Российской Федерации документами, удостоверяющими личность, являются:</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1.4.1. для граждан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-паспорт гражданина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-свидетельство о рождении гражданина Российской Федерации (для граждан Российской Федерации в возрасте до 14 лет);</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1.4.2. для иностранных граждан:</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-паспорт иностранного гражданина;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1.4.3. для лиц без гражданства: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-разрешение на временное проживание, вид на жительство;</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-удостоверение беженца, свидетельство о рассмотрении ходатайства о признании беженцем на территории Российской Федерации по существу;</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1.5. Данные миграционной карты: номер карты, дата начала срока пребывания и дата окончания срока пребывания в Российской Федерации. </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lastRenderedPageBreak/>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1.7. Адрес места жительства (регистрации) или места пребывания.</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1.8. Идентификационный номер налогоплательщика (при наличии).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1.9. Контактная информация (например, номер телефона, факса, адрес электронной почты, почтовый адрес (при наличии).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1.10. Должность клиента, являющегося лицом, указанным в </w:t>
      </w:r>
      <w:hyperlink r:id="rId71" w:anchor="dst118" w:history="1">
        <w:r w:rsidRPr="0044005A">
          <w:rPr>
            <w:rFonts w:ascii="Times New Roman" w:hAnsi="Times New Roman"/>
            <w:sz w:val="24"/>
            <w:szCs w:val="24"/>
          </w:rPr>
          <w:t>подпункте 1 пункта 1 статьи 7.3</w:t>
        </w:r>
      </w:hyperlink>
      <w:r w:rsidRPr="0044005A">
        <w:rPr>
          <w:rFonts w:ascii="Times New Roman" w:hAnsi="Times New Roman"/>
          <w:sz w:val="24"/>
          <w:szCs w:val="24"/>
        </w:rPr>
        <w:t xml:space="preserve"> Федерального закона от 7 августа 2001 года N 115-ФЗ, наименование и адрес его работодателя.</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1.11. Степень родства либо статус (супруг или супруга) клиента (по отношению к лицу, указанному в </w:t>
      </w:r>
      <w:hyperlink r:id="rId72" w:anchor="dst118" w:history="1">
        <w:r w:rsidRPr="0044005A">
          <w:rPr>
            <w:rFonts w:ascii="Times New Roman" w:hAnsi="Times New Roman"/>
            <w:sz w:val="24"/>
            <w:szCs w:val="24"/>
          </w:rPr>
          <w:t>подпункте 1 пункта 1 статьи 7.3</w:t>
        </w:r>
      </w:hyperlink>
      <w:r w:rsidRPr="0044005A">
        <w:rPr>
          <w:rFonts w:ascii="Times New Roman" w:hAnsi="Times New Roman"/>
          <w:sz w:val="24"/>
          <w:szCs w:val="24"/>
        </w:rPr>
        <w:t xml:space="preserve"> Федерального закона от 7 августа 2001 года N 115-ФЗ).</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1.12. Сведения о целях установления и предполагаемом характере деловых отношений с кредитной организацией, сведения о целях финансово-хозяйственной деятельности.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1.13. Сведения о финансовом положении.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1.14. Сведения о деловой репутации.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1.15. Сведения об источниках происхождения денежных средств и (или) иного имущества клиента.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1.16. Сведения о </w:t>
      </w:r>
      <w:proofErr w:type="spellStart"/>
      <w:r w:rsidRPr="0044005A">
        <w:rPr>
          <w:rFonts w:ascii="Times New Roman" w:hAnsi="Times New Roman"/>
          <w:sz w:val="24"/>
          <w:szCs w:val="24"/>
        </w:rPr>
        <w:t>бенефициарном</w:t>
      </w:r>
      <w:proofErr w:type="spellEnd"/>
      <w:r w:rsidRPr="0044005A">
        <w:rPr>
          <w:rFonts w:ascii="Times New Roman" w:hAnsi="Times New Roman"/>
          <w:sz w:val="24"/>
          <w:szCs w:val="24"/>
        </w:rPr>
        <w:t xml:space="preserve"> владельце клиента, включая решение кредитной организации о признании </w:t>
      </w:r>
      <w:proofErr w:type="spellStart"/>
      <w:r w:rsidRPr="0044005A">
        <w:rPr>
          <w:rFonts w:ascii="Times New Roman" w:hAnsi="Times New Roman"/>
          <w:sz w:val="24"/>
          <w:szCs w:val="24"/>
        </w:rPr>
        <w:t>бенефициарным</w:t>
      </w:r>
      <w:proofErr w:type="spellEnd"/>
      <w:r w:rsidRPr="0044005A">
        <w:rPr>
          <w:rFonts w:ascii="Times New Roman" w:hAnsi="Times New Roman"/>
          <w:sz w:val="24"/>
          <w:szCs w:val="24"/>
        </w:rPr>
        <w:t xml:space="preserve"> владельцем клиента иного физического лица с обоснованием принятого решения (в случае выявления такого </w:t>
      </w:r>
      <w:proofErr w:type="spellStart"/>
      <w:r w:rsidRPr="0044005A">
        <w:rPr>
          <w:rFonts w:ascii="Times New Roman" w:hAnsi="Times New Roman"/>
          <w:sz w:val="24"/>
          <w:szCs w:val="24"/>
        </w:rPr>
        <w:t>бенефициарного</w:t>
      </w:r>
      <w:proofErr w:type="spellEnd"/>
      <w:r w:rsidRPr="0044005A">
        <w:rPr>
          <w:rFonts w:ascii="Times New Roman" w:hAnsi="Times New Roman"/>
          <w:sz w:val="24"/>
          <w:szCs w:val="24"/>
        </w:rPr>
        <w:t xml:space="preserve"> владельца).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1.17.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2. Сведения, получаемые в целях упрощенной идентификации клиентов - физических лиц.</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Сведения, определенные в Федеральном </w:t>
      </w:r>
      <w:hyperlink r:id="rId73" w:anchor="dst0" w:history="1">
        <w:r w:rsidRPr="0044005A">
          <w:rPr>
            <w:rFonts w:ascii="Times New Roman" w:hAnsi="Times New Roman"/>
            <w:sz w:val="24"/>
            <w:szCs w:val="24"/>
          </w:rPr>
          <w:t>законе</w:t>
        </w:r>
      </w:hyperlink>
      <w:r w:rsidRPr="0044005A">
        <w:rPr>
          <w:rFonts w:ascii="Times New Roman" w:hAnsi="Times New Roman"/>
          <w:sz w:val="24"/>
          <w:szCs w:val="24"/>
        </w:rPr>
        <w:t xml:space="preserve"> от 7 августа 2001 года N 115-ФЗ, в зависимости от выбранного способа упрощенной идентификации.</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3. Сведения, предусмотренные </w:t>
      </w:r>
      <w:hyperlink r:id="rId74" w:anchor="dst17" w:history="1">
        <w:r w:rsidRPr="0044005A">
          <w:rPr>
            <w:rFonts w:ascii="Times New Roman" w:hAnsi="Times New Roman"/>
            <w:sz w:val="24"/>
            <w:szCs w:val="24"/>
          </w:rPr>
          <w:t>подпунктом 1.8.1 пункта 1</w:t>
        </w:r>
      </w:hyperlink>
      <w:r w:rsidRPr="0044005A">
        <w:rPr>
          <w:rFonts w:ascii="Times New Roman" w:hAnsi="Times New Roman"/>
          <w:sz w:val="24"/>
          <w:szCs w:val="24"/>
        </w:rPr>
        <w:t xml:space="preserve"> настоящего приложения, устанавливаются в отношении клиента в случае реализации кредитной организацией права, предусмотренного </w:t>
      </w:r>
      <w:hyperlink r:id="rId75" w:anchor="dst100403" w:history="1">
        <w:r w:rsidRPr="0044005A">
          <w:rPr>
            <w:rFonts w:ascii="Times New Roman" w:hAnsi="Times New Roman"/>
            <w:sz w:val="24"/>
            <w:szCs w:val="24"/>
          </w:rPr>
          <w:t>пунктом 5.4 статьи 7</w:t>
        </w:r>
      </w:hyperlink>
      <w:r w:rsidRPr="0044005A">
        <w:rPr>
          <w:rFonts w:ascii="Times New Roman" w:hAnsi="Times New Roman"/>
          <w:sz w:val="24"/>
          <w:szCs w:val="24"/>
        </w:rPr>
        <w:t xml:space="preserve"> Федерального закона от 7 августа 2001 года N 115-ФЗ.</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Сведения, предусмотренные </w:t>
      </w:r>
      <w:hyperlink r:id="rId76" w:anchor="dst100114" w:history="1">
        <w:r w:rsidRPr="0044005A">
          <w:rPr>
            <w:rFonts w:ascii="Times New Roman" w:hAnsi="Times New Roman"/>
            <w:sz w:val="24"/>
            <w:szCs w:val="24"/>
          </w:rPr>
          <w:t>подпунктами 1.12</w:t>
        </w:r>
      </w:hyperlink>
      <w:r w:rsidRPr="0044005A">
        <w:rPr>
          <w:rFonts w:ascii="Times New Roman" w:hAnsi="Times New Roman"/>
          <w:sz w:val="24"/>
          <w:szCs w:val="24"/>
        </w:rPr>
        <w:t xml:space="preserve"> - </w:t>
      </w:r>
      <w:hyperlink r:id="rId77" w:anchor="dst100116" w:history="1">
        <w:r w:rsidRPr="0044005A">
          <w:rPr>
            <w:rFonts w:ascii="Times New Roman" w:hAnsi="Times New Roman"/>
            <w:sz w:val="24"/>
            <w:szCs w:val="24"/>
          </w:rPr>
          <w:t>1.14 пункта 1</w:t>
        </w:r>
      </w:hyperlink>
      <w:r w:rsidRPr="0044005A">
        <w:rPr>
          <w:rFonts w:ascii="Times New Roman" w:hAnsi="Times New Roman"/>
          <w:sz w:val="24"/>
          <w:szCs w:val="24"/>
        </w:rPr>
        <w:t xml:space="preserve"> настоящего приложения, устанавливаются кредитной организацией в отношении клиентов с повышенной степенью (уровнем) риска клиента.</w:t>
      </w:r>
    </w:p>
    <w:p w:rsidR="00363AB5" w:rsidRPr="0044005A" w:rsidRDefault="00363AB5" w:rsidP="00363AB5">
      <w:pPr>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Сведения, предусмотренные </w:t>
      </w:r>
      <w:hyperlink r:id="rId78" w:anchor="dst100117" w:history="1">
        <w:r w:rsidRPr="0044005A">
          <w:rPr>
            <w:rFonts w:ascii="Times New Roman" w:hAnsi="Times New Roman"/>
            <w:sz w:val="24"/>
            <w:szCs w:val="24"/>
          </w:rPr>
          <w:t>подпунктом 1.15 пункта 1</w:t>
        </w:r>
      </w:hyperlink>
      <w:r w:rsidRPr="0044005A">
        <w:rPr>
          <w:rFonts w:ascii="Times New Roman" w:hAnsi="Times New Roman"/>
          <w:sz w:val="24"/>
          <w:szCs w:val="24"/>
        </w:rPr>
        <w:t xml:space="preserve"> настоящего приложения, устанавливаются в случае реализации кредитной организацией права, предусмотренного </w:t>
      </w:r>
      <w:hyperlink r:id="rId79" w:anchor="dst100392" w:history="1">
        <w:r w:rsidRPr="0044005A">
          <w:rPr>
            <w:rFonts w:ascii="Times New Roman" w:hAnsi="Times New Roman"/>
            <w:sz w:val="24"/>
            <w:szCs w:val="24"/>
          </w:rPr>
          <w:t>подпунктом 1.1 пункта 1 статьи 7</w:t>
        </w:r>
      </w:hyperlink>
      <w:r w:rsidRPr="0044005A">
        <w:rPr>
          <w:rFonts w:ascii="Times New Roman" w:hAnsi="Times New Roman"/>
          <w:sz w:val="24"/>
          <w:szCs w:val="24"/>
        </w:rPr>
        <w:t xml:space="preserve">, а также в случае, предусмотренном </w:t>
      </w:r>
      <w:hyperlink r:id="rId80" w:anchor="dst44" w:history="1">
        <w:r w:rsidRPr="0044005A">
          <w:rPr>
            <w:rFonts w:ascii="Times New Roman" w:hAnsi="Times New Roman"/>
            <w:sz w:val="24"/>
            <w:szCs w:val="24"/>
          </w:rPr>
          <w:t>подпунктом 3 пункта 1 статьи 7.3</w:t>
        </w:r>
      </w:hyperlink>
      <w:r w:rsidRPr="0044005A">
        <w:rPr>
          <w:rFonts w:ascii="Times New Roman" w:hAnsi="Times New Roman"/>
          <w:sz w:val="24"/>
          <w:szCs w:val="24"/>
        </w:rPr>
        <w:t xml:space="preserve"> Федерального закона от 7 августа 2001 года N 115-ФЗ.</w:t>
      </w:r>
    </w:p>
    <w:p w:rsidR="00363AB5" w:rsidRPr="0044005A" w:rsidRDefault="00363AB5" w:rsidP="00363AB5">
      <w:pPr>
        <w:spacing w:after="0" w:line="240" w:lineRule="auto"/>
        <w:ind w:firstLine="600"/>
        <w:jc w:val="both"/>
        <w:rPr>
          <w:rFonts w:ascii="Times New Roman" w:hAnsi="Times New Roman"/>
          <w:sz w:val="24"/>
          <w:szCs w:val="24"/>
        </w:rPr>
      </w:pPr>
    </w:p>
    <w:p w:rsidR="007C395E" w:rsidRPr="008166CF" w:rsidRDefault="007C395E" w:rsidP="00363AB5">
      <w:pPr>
        <w:autoSpaceDE w:val="0"/>
        <w:autoSpaceDN w:val="0"/>
        <w:adjustRightInd w:val="0"/>
        <w:spacing w:after="0" w:line="240" w:lineRule="auto"/>
        <w:ind w:firstLine="600"/>
        <w:rPr>
          <w:rFonts w:ascii="Times New Roman" w:hAnsi="Times New Roman"/>
          <w:b/>
          <w:bCs/>
          <w:sz w:val="24"/>
          <w:szCs w:val="24"/>
        </w:rPr>
      </w:pPr>
    </w:p>
    <w:p w:rsidR="007C395E" w:rsidRPr="008166CF" w:rsidRDefault="007C395E" w:rsidP="00363AB5">
      <w:pPr>
        <w:autoSpaceDE w:val="0"/>
        <w:autoSpaceDN w:val="0"/>
        <w:adjustRightInd w:val="0"/>
        <w:spacing w:after="0" w:line="240" w:lineRule="auto"/>
        <w:ind w:firstLine="600"/>
        <w:rPr>
          <w:rFonts w:ascii="Times New Roman" w:hAnsi="Times New Roman"/>
          <w:b/>
          <w:bCs/>
          <w:sz w:val="24"/>
          <w:szCs w:val="24"/>
        </w:rPr>
      </w:pPr>
    </w:p>
    <w:p w:rsidR="007C395E" w:rsidRPr="008166CF" w:rsidRDefault="007C395E" w:rsidP="00363AB5">
      <w:pPr>
        <w:autoSpaceDE w:val="0"/>
        <w:autoSpaceDN w:val="0"/>
        <w:adjustRightInd w:val="0"/>
        <w:spacing w:after="0" w:line="240" w:lineRule="auto"/>
        <w:ind w:firstLine="600"/>
        <w:rPr>
          <w:rFonts w:ascii="Times New Roman" w:hAnsi="Times New Roman"/>
          <w:b/>
          <w:bCs/>
          <w:sz w:val="24"/>
          <w:szCs w:val="24"/>
        </w:rPr>
      </w:pPr>
    </w:p>
    <w:p w:rsidR="00363AB5" w:rsidRPr="0044005A" w:rsidRDefault="00363AB5" w:rsidP="00363AB5">
      <w:pPr>
        <w:autoSpaceDE w:val="0"/>
        <w:autoSpaceDN w:val="0"/>
        <w:adjustRightInd w:val="0"/>
        <w:spacing w:after="0" w:line="240" w:lineRule="auto"/>
        <w:ind w:firstLine="600"/>
        <w:rPr>
          <w:rFonts w:ascii="Times New Roman" w:hAnsi="Times New Roman"/>
          <w:b/>
          <w:bCs/>
          <w:sz w:val="24"/>
          <w:szCs w:val="24"/>
        </w:rPr>
      </w:pPr>
      <w:r w:rsidRPr="008166CF">
        <w:rPr>
          <w:rFonts w:ascii="Times New Roman" w:hAnsi="Times New Roman"/>
          <w:b/>
          <w:bCs/>
          <w:sz w:val="24"/>
          <w:szCs w:val="24"/>
        </w:rPr>
        <w:lastRenderedPageBreak/>
        <w:t>5</w:t>
      </w:r>
      <w:r w:rsidRPr="0044005A">
        <w:rPr>
          <w:rFonts w:ascii="Times New Roman" w:hAnsi="Times New Roman"/>
          <w:b/>
          <w:bCs/>
          <w:sz w:val="24"/>
          <w:szCs w:val="24"/>
        </w:rPr>
        <w:t>. Кодекс ответственного потребительского кредитования</w:t>
      </w:r>
    </w:p>
    <w:p w:rsidR="00363AB5" w:rsidRPr="0044005A" w:rsidRDefault="00363AB5" w:rsidP="00363AB5">
      <w:pPr>
        <w:autoSpaceDE w:val="0"/>
        <w:autoSpaceDN w:val="0"/>
        <w:adjustRightInd w:val="0"/>
        <w:spacing w:after="0" w:line="240" w:lineRule="auto"/>
        <w:ind w:left="360"/>
        <w:rPr>
          <w:rFonts w:ascii="NewtonC-Bold" w:hAnsi="NewtonC-Bold" w:cs="NewtonC-Bold"/>
          <w:b/>
          <w:bCs/>
          <w:sz w:val="24"/>
          <w:szCs w:val="24"/>
        </w:rPr>
      </w:pPr>
    </w:p>
    <w:p w:rsidR="00363AB5" w:rsidRPr="0044005A" w:rsidRDefault="00363AB5" w:rsidP="00363AB5">
      <w:pPr>
        <w:autoSpaceDE w:val="0"/>
        <w:autoSpaceDN w:val="0"/>
        <w:adjustRightInd w:val="0"/>
        <w:spacing w:after="0" w:line="240" w:lineRule="auto"/>
        <w:ind w:firstLine="600"/>
        <w:jc w:val="both"/>
        <w:rPr>
          <w:rFonts w:ascii="Times New Roman" w:hAnsi="Times New Roman"/>
          <w:b/>
          <w:bCs/>
          <w:sz w:val="24"/>
          <w:szCs w:val="24"/>
        </w:rPr>
      </w:pPr>
      <w:r w:rsidRPr="0044005A">
        <w:rPr>
          <w:rFonts w:ascii="Times New Roman" w:hAnsi="Times New Roman"/>
          <w:b/>
          <w:bCs/>
          <w:sz w:val="24"/>
          <w:szCs w:val="24"/>
        </w:rPr>
        <w:t>Определения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b/>
          <w:bCs/>
          <w:i/>
          <w:iCs/>
          <w:sz w:val="24"/>
          <w:szCs w:val="24"/>
        </w:rPr>
        <w:t xml:space="preserve">Ответственный Кредитор </w:t>
      </w:r>
      <w:r w:rsidRPr="0044005A">
        <w:rPr>
          <w:rFonts w:ascii="Times New Roman" w:hAnsi="Times New Roman"/>
          <w:sz w:val="24"/>
          <w:szCs w:val="24"/>
        </w:rPr>
        <w:t xml:space="preserve">— кредитная организация, предоставляющая кредитные продукты физическим лицам, добровольно принявшая и выполняющая </w:t>
      </w:r>
      <w:r w:rsidR="007C395E">
        <w:rPr>
          <w:rFonts w:ascii="Times New Roman" w:hAnsi="Times New Roman"/>
          <w:sz w:val="24"/>
          <w:szCs w:val="24"/>
        </w:rPr>
        <w:t>принципы настоящего Кодекса в о</w:t>
      </w:r>
      <w:r w:rsidRPr="0044005A">
        <w:rPr>
          <w:rFonts w:ascii="Times New Roman" w:hAnsi="Times New Roman"/>
          <w:sz w:val="24"/>
          <w:szCs w:val="24"/>
        </w:rPr>
        <w:t>тношении заемщиков.</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b/>
          <w:bCs/>
          <w:i/>
          <w:iCs/>
          <w:sz w:val="24"/>
          <w:szCs w:val="24"/>
        </w:rPr>
        <w:t xml:space="preserve">Добросовестный Заемщик </w:t>
      </w:r>
      <w:r w:rsidRPr="0044005A">
        <w:rPr>
          <w:rFonts w:ascii="Times New Roman" w:hAnsi="Times New Roman"/>
          <w:sz w:val="24"/>
          <w:szCs w:val="24"/>
        </w:rPr>
        <w:t>— заемщик, предоставляющий кредитору правдивую и точную</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информацию, вовремя и в срок исполняющий свои обязательства перед кредитором. В случае невозможности исполнить свои кредитные обязательства по объективной причине добросовестный заемщик предпринимает все возможные действия, чтобы уведомить об этом кредитора с целью найти оптимальное решение в сложившейся ситуации.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b/>
          <w:bCs/>
          <w:sz w:val="24"/>
          <w:szCs w:val="24"/>
        </w:rPr>
      </w:pPr>
      <w:r w:rsidRPr="0044005A">
        <w:rPr>
          <w:rFonts w:ascii="Times New Roman" w:hAnsi="Times New Roman"/>
          <w:b/>
          <w:bCs/>
          <w:sz w:val="24"/>
          <w:szCs w:val="24"/>
        </w:rPr>
        <w:t>1. Общие принципы</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1.1 Ответственный Кредитор действует в отношениях с Заемщиками открыто и добросовестно, в полном соответствии с законодательством Российской Федерации. </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 В своей профессиональной деятельности ответственный Кредитор избегает введения</w:t>
      </w:r>
    </w:p>
    <w:p w:rsidR="00363AB5" w:rsidRPr="0044005A" w:rsidRDefault="00363AB5" w:rsidP="00363AB5">
      <w:pPr>
        <w:autoSpaceDE w:val="0"/>
        <w:autoSpaceDN w:val="0"/>
        <w:adjustRightInd w:val="0"/>
        <w:spacing w:after="0" w:line="240" w:lineRule="auto"/>
        <w:jc w:val="both"/>
        <w:rPr>
          <w:rFonts w:ascii="Times New Roman" w:hAnsi="Times New Roman"/>
          <w:sz w:val="24"/>
          <w:szCs w:val="24"/>
        </w:rPr>
      </w:pPr>
      <w:r w:rsidRPr="0044005A">
        <w:rPr>
          <w:rFonts w:ascii="Times New Roman" w:hAnsi="Times New Roman"/>
          <w:sz w:val="24"/>
          <w:szCs w:val="24"/>
        </w:rPr>
        <w:t>в заблуждение существующих и потенциальных Заемщиков, утаивания существенной информации о кредитных продуктах, фальсификации документов, а также предостерегает от подобных действий заемщика.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 Ответственный Кредитор предоставляет заемщикам полную и достоверную информацию о существенных условиях кредитных продуктов и требованиях, предъявляемых к заемщикам до момента подписания договора заемщиком, в том числе о размере годовой и эффективной процентной ставки, обо всех видах и размерах комиссий, штрафов, пеней и т. д.</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1.4 Ответственный Кредитор предпринимает все необходимые действия (обучение, контроль качества), чтобы не допустить среди своих сотрудников, представителей, агентов практики заключения (сохранения, продления) договора потребительского кредитования посредством искаженного, неверного или неполного информирования клиента относительно возможности получения им кредита, а также оказания давления на заемщика.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1.5 В системе премирования сотрудников, представителей, агентов, занимающихся продажей кредитных продуктов и оценкой кредитоспособности заемщиков, ответственный Кредитор учитывает показатели соблюдения этими сотрудниками принципов и положений Кодекса ответственного кредитования.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1.6 Ответственный Кредитор обеспечивает необходимый уровень знаний и компетенции своих сотрудников, представителей, агентов в сфере потребительского кредитования, а также гарантирует уважительное отношение к Заемщику.</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1.7 Ответственный Кредитор предоставляет услуги высокого качества и с уважением относится ко всем заемщикам независимо от их социальной, расовой, национальной, языковой или религиозной принадлежности, а также цвета кожи, физических недостатков, пола, семейного положения, финансового положения, профессии или образования.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1.8 Ответственный Кредитор использует информацию, предоставленную клиентом, только</w:t>
      </w:r>
    </w:p>
    <w:p w:rsidR="00363AB5" w:rsidRPr="0044005A" w:rsidRDefault="00363AB5" w:rsidP="00363AB5">
      <w:pPr>
        <w:autoSpaceDE w:val="0"/>
        <w:autoSpaceDN w:val="0"/>
        <w:adjustRightInd w:val="0"/>
        <w:spacing w:after="0" w:line="240" w:lineRule="auto"/>
        <w:jc w:val="both"/>
        <w:rPr>
          <w:rFonts w:ascii="Times New Roman" w:hAnsi="Times New Roman"/>
          <w:sz w:val="24"/>
          <w:szCs w:val="24"/>
        </w:rPr>
      </w:pPr>
      <w:r w:rsidRPr="0044005A">
        <w:rPr>
          <w:rFonts w:ascii="Times New Roman" w:hAnsi="Times New Roman"/>
          <w:sz w:val="24"/>
          <w:szCs w:val="24"/>
        </w:rPr>
        <w:t>для определения кредитоспособности заемщика и для его последующего обслуживания.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1.9 Ответственный Кредитор строго соблюдает конфиденциальность предоставляемой заемщиком информации, предпринимает все необходимые меры для охраны персональных данных и сохранения банковской тайны и раскрывает охраняемую информацию только в случаях, предусмотренных законодательством Российской Федерации.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1.10 Ответственный Кредитор предоставляет Заемщику полный пакет необходимой информации о потребительском кредитовании, которая позволит Заемщику в полной мере оценить условия кредитного продукта и принять взвешенное решение. Информация, предоставляемая и распространяемая ответственным Кредитором, должна быть максимально доступна и понятна для Заемщика и не должна вводить его в заблуждение.</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lastRenderedPageBreak/>
        <w:t>1.11 Ответственный Кредитор использует ясное языковое изложение информации. Кредитные договоры и информационные материалы, включая выписки по счетам, отчеты об использовании карты, маркетинговые и рекламные материалы, предоставляемые заемщикам, излагаются ясным и доступным языком с целью избежать двусмысленности или возможного недопонимания заемщиками, не обладающими специальными знаниями в финансовой области.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1.12 По запросу Заемщика, не обладающего специальными знаниями в области финансов и</w:t>
      </w:r>
    </w:p>
    <w:p w:rsidR="00363AB5" w:rsidRPr="0044005A" w:rsidRDefault="00363AB5" w:rsidP="00363AB5">
      <w:pPr>
        <w:autoSpaceDE w:val="0"/>
        <w:autoSpaceDN w:val="0"/>
        <w:adjustRightInd w:val="0"/>
        <w:spacing w:after="0" w:line="240" w:lineRule="auto"/>
        <w:jc w:val="both"/>
        <w:rPr>
          <w:rFonts w:ascii="Times New Roman" w:hAnsi="Times New Roman"/>
          <w:sz w:val="24"/>
          <w:szCs w:val="24"/>
        </w:rPr>
      </w:pPr>
      <w:r w:rsidRPr="0044005A">
        <w:rPr>
          <w:rFonts w:ascii="Times New Roman" w:hAnsi="Times New Roman"/>
          <w:sz w:val="24"/>
          <w:szCs w:val="24"/>
        </w:rPr>
        <w:t>права, ответственный Кредитор точно и доходчиво разъясняет необходимую информацию или терминологию, содержащуюся в кредитном договоре.</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1.13 Ответственный Кредитор излагает все условия договора шрифтом одного размера, а также по просьбе Заемщика предоставляет типовой договор (проект договора) на предоставление кредитного продукта для предварительного ознакомления Заемщика до момента его подписания.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1.14 Ответственный Кредитор письменно определяет в договоре существенные и наиболее важные условия договора, в том числе сумму кредита, срок кредитования, график и способы погашения задолженности по кредиту, размер годовой и эффективной процентной ставки, размер ежемесячного платежа (либо способ его определения), все виды и размеры комиссий, полную стоимость кредитного продукта, штрафные санкции, пени и неустойки, возможность и условия досрочного погашения.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1.15 Каждый кредитный договор ответственного Кредитора с Заемщиком должен быть подписан лично Заемщиком в целях получения подтверждения того, что Заемщик ознакомлен с условиями кредитования. После подписания договора ответственный Кредитор выдает Заемщику его экземпляр, подписанный уполномоченным представителем ответственного Кредитора.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1.16 Представитель ответственного Кредитора может по просьбе Заемщика подтвердить свои полномочия.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1.17 Ответственный Кредитор определяет эффективный и понятный порядок работы по рассмотрению претензий и жалоб Заемщика, а также доводит его до сведения заемщиков и неукоснительно соблюдает его.</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1.18 Ответственный Кредитор делает все возможное, чтобы обеспечить заемщикам возможность связи с ним и доводит до сведения заемщиков способы такой связи.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1.19 Ответственный Кредитор делает все возможное, чтобы обеспечить заемщикам максимально доступные и эффективные условия для исполнения взятых на себя обязательств по погашению задолженности.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1.20 Возможности и условия внесения платежей для погашения кредитной задолженности у ответственного Кредитора установлены таким образом, чтобы Заемщик имел достаточно времени для своевременного внесения платежа в целях избежать начисления повышенных процентов и штрафов за просрочку.</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1.21 Ответственный Кредитор предоставляет Заемщику комплект информационных материалов обо всех условиях предоставления и использования кредитного продукта, а также иную информацию, полезную для Заемщика в целях предотвратить просрочку платежа.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1.22 Стремясь заключить договор на оказание дополнительных услуг по кредитованию, ответственный Кредитор совместно с Заемщиком предпринимает шаги, чтобы не допустить ситуации, когда общее долговое бремя Заемщика не позволит ему иметь достаточный доход на обеспечение привычных ежедневных нужд.</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1.23 Ответственный Кредитор обеспечивает эффективный порядок оценки кредитоспособности Заемщика до заключения договора потребительского кредитования. Система оценки кредитоспособности заемщиков ответственного Кредитора построена таким образом, чтобы не допустить чрезмерного кредитного бремени для Заемщика.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1.24 Продажи дополнительных кредитных продуктов Заемщику осуществляются ответственным Кредитором на основе предварительной оценки кредитоспособности Заемщика, при которой учитываются уже существующие задолженности Заемщика и возможность погашения нескольких кредитов одновременно.</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lastRenderedPageBreak/>
        <w:t>1.25 Ответственный Кредитор не предоставляет Заемщику дополнительные кредитные продукты без предварительного письменного согласия Заемщика, которое подтверждается подписью последнего.</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1.26 Ответственный Кредитор не изменяет без предварительного письменного согласия Заемщика существенные условия по предоставленному кредитному продукту, если такие изменения могут повлечь неблагоприятные последствия для Заемщика либо вызвать у него дополнительные расходы.</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1.27 Ответственный Кредитор разрабатывает внутренние положения, регламентирующие порядок действий ответственного Кредитора при возникновении у Заемщика финансовых затруднений, с тем чтобы объективно оценить причину возникших финансовых затруднений и найти приемлемое и для ответственного Кредитора, и для добросовестного Заемщика решение в сложившейся ситуации.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1.28 Ответственный Кредитор информирует Заемщика о возможных валютных рисках в случае получения кредита или совершения операций с использованием кредитных средств в иностранной валюте.</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1.29 В рекламе кредитных продуктов ответственный Кредитор следует требованиям законодательства Российской Федерации о рекламе, полно и достоверно излагает все существенные условия кредитных продуктов, которые влияют на стоимость кредитного продукта для Заемщика при его добросовестном поведении.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1.30 Ответственный Кредитор обеспечивает доступность информации о своих услугах и информации о себе. В местах обслуживания Заемщиков ответственный Кредитор размещает документы, подтверждающие право ответственного Кредитора на осуществление потребительского кредитования, информацию о часах своей работы, адреса и телефоны.</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1.31 Ответственный Кредитор устанавливает понятные и прозрачные правила по учету и погашению задолженности, а также определяет право Заемщика на отказ от получения кредитного продукта и право на досрочное исполнение своих обязательств по договору потребительского кредитования. Ответственный Кредитор делает все возможное, чтобы данные правила и положения были известны и понятны заемщикам.</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1.32 Ответственный Кредитор определяет в договоре и разъясняет заемщикам очередность</w:t>
      </w:r>
    </w:p>
    <w:p w:rsidR="00363AB5" w:rsidRPr="0044005A" w:rsidRDefault="00363AB5" w:rsidP="00363AB5">
      <w:pPr>
        <w:autoSpaceDE w:val="0"/>
        <w:autoSpaceDN w:val="0"/>
        <w:adjustRightInd w:val="0"/>
        <w:spacing w:after="0" w:line="240" w:lineRule="auto"/>
        <w:jc w:val="both"/>
        <w:rPr>
          <w:rFonts w:ascii="Times New Roman" w:hAnsi="Times New Roman"/>
          <w:sz w:val="24"/>
          <w:szCs w:val="24"/>
        </w:rPr>
      </w:pPr>
      <w:r w:rsidRPr="0044005A">
        <w:rPr>
          <w:rFonts w:ascii="Times New Roman" w:hAnsi="Times New Roman"/>
          <w:sz w:val="24"/>
          <w:szCs w:val="24"/>
        </w:rPr>
        <w:t>списания денежных средств в счет погашения кредита, чтобы не допустить ситуации, когда задолженность Заемщика значительно увеличится при недостатке средств.</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 xml:space="preserve">1.33 Ответственный Кредитор не ограничивает права Заемщика обратиться за судебной защитой своих прав. По своему выбору Заемщик ответственного Кредитора может обратиться в суд по месту своего жительства, по месту заключения договора или по месту нахождения ответственного Кредитора. </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1.34 Ответственный Кредитор предпринимает все возможные действия для досудебного разрешения споров.</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1.35 Ответственный Кредитор добровольно и своими силами устанавливает и предпринимает необходимые процедуры, процессы и проверки, чтобы обеспечить соблюдение положений настоящего Кодекса.</w:t>
      </w:r>
    </w:p>
    <w:p w:rsidR="00363AB5" w:rsidRPr="0044005A" w:rsidRDefault="00363AB5" w:rsidP="00363AB5">
      <w:pPr>
        <w:autoSpaceDE w:val="0"/>
        <w:autoSpaceDN w:val="0"/>
        <w:adjustRightInd w:val="0"/>
        <w:spacing w:after="0" w:line="240" w:lineRule="auto"/>
        <w:ind w:firstLine="600"/>
        <w:jc w:val="both"/>
        <w:rPr>
          <w:rFonts w:ascii="Times New Roman" w:hAnsi="Times New Roman"/>
          <w:b/>
          <w:bCs/>
          <w:sz w:val="24"/>
          <w:szCs w:val="24"/>
        </w:rPr>
      </w:pPr>
      <w:r w:rsidRPr="0044005A">
        <w:rPr>
          <w:rFonts w:ascii="Times New Roman" w:hAnsi="Times New Roman"/>
          <w:b/>
          <w:bCs/>
          <w:sz w:val="24"/>
          <w:szCs w:val="24"/>
        </w:rPr>
        <w:t>2. Страхование при потребительском кредитовании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2.1 Ответственный Кредитор требует от Заемщика застраховать риски только в том случае, если это предусмотрено законодательством или особенностями конкретного кредитного продукта. Если тот или иной кредитный продукт предполагает обязательное страхование, то ответственный Кредитор предоставляет Заемщику право выбора страховой компании.</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2.2 В случае, если по мнению ответственного Кредитора, при заключении договора потребительского кредита необходимо заключить договор страхования, то Заемщику должно быть предоставлено право добровольно выбрать кредитный продукт с договором страхования или без него.</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lastRenderedPageBreak/>
        <w:t>2.3 В случае заключения договора страхования ответственный Кредитор полно и доходчиво разъясняет условия договора страхования, а также условия и способы отказа от договора страхования.</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2.4 В случае если ответственный Кредитор устанавливает требования по аккредитации страховщиков, с которыми Заемщику рекомендуется заключить сопутствующий договор страхования, Кредитор обеспечивает получение Заемщиком полной, достоверной и достаточной информации о страховщиках, не навязывает определенного страховщика.</w:t>
      </w:r>
    </w:p>
    <w:p w:rsidR="00363AB5" w:rsidRPr="0044005A" w:rsidRDefault="00363AB5" w:rsidP="00363AB5">
      <w:pPr>
        <w:autoSpaceDE w:val="0"/>
        <w:autoSpaceDN w:val="0"/>
        <w:adjustRightInd w:val="0"/>
        <w:spacing w:after="0" w:line="240" w:lineRule="auto"/>
        <w:ind w:firstLine="600"/>
        <w:jc w:val="both"/>
        <w:rPr>
          <w:rFonts w:ascii="Times New Roman" w:hAnsi="Times New Roman"/>
          <w:sz w:val="24"/>
          <w:szCs w:val="24"/>
        </w:rPr>
      </w:pPr>
      <w:r w:rsidRPr="0044005A">
        <w:rPr>
          <w:rFonts w:ascii="Times New Roman" w:hAnsi="Times New Roman"/>
          <w:sz w:val="24"/>
          <w:szCs w:val="24"/>
        </w:rPr>
        <w:t>2.5 Ответственный Кредитор предоставляет заемщикам информацию о критериях выбора и</w:t>
      </w:r>
    </w:p>
    <w:p w:rsidR="00363AB5" w:rsidRPr="0044005A" w:rsidRDefault="00363AB5" w:rsidP="00363AB5">
      <w:pPr>
        <w:autoSpaceDE w:val="0"/>
        <w:autoSpaceDN w:val="0"/>
        <w:adjustRightInd w:val="0"/>
        <w:spacing w:after="0" w:line="240" w:lineRule="auto"/>
        <w:jc w:val="both"/>
        <w:rPr>
          <w:rFonts w:ascii="Times New Roman" w:hAnsi="Times New Roman"/>
          <w:sz w:val="24"/>
          <w:szCs w:val="24"/>
        </w:rPr>
      </w:pPr>
      <w:r w:rsidRPr="0044005A">
        <w:rPr>
          <w:rFonts w:ascii="Times New Roman" w:hAnsi="Times New Roman"/>
          <w:sz w:val="24"/>
          <w:szCs w:val="24"/>
        </w:rPr>
        <w:t>вхождения соответствующих страховых организаций в перечень аккредитованных ответственным Кредитором.</w:t>
      </w:r>
    </w:p>
    <w:p w:rsidR="00363AB5" w:rsidRPr="0044005A" w:rsidRDefault="00363AB5" w:rsidP="00363AB5">
      <w:pPr>
        <w:autoSpaceDE w:val="0"/>
        <w:autoSpaceDN w:val="0"/>
        <w:adjustRightInd w:val="0"/>
        <w:spacing w:after="0" w:line="240" w:lineRule="auto"/>
        <w:ind w:firstLine="600"/>
        <w:jc w:val="both"/>
        <w:rPr>
          <w:rFonts w:ascii="Times New Roman" w:hAnsi="Times New Roman"/>
          <w:b/>
          <w:sz w:val="24"/>
          <w:szCs w:val="24"/>
        </w:rPr>
      </w:pPr>
      <w:r w:rsidRPr="0044005A">
        <w:rPr>
          <w:rFonts w:ascii="Times New Roman" w:hAnsi="Times New Roman"/>
          <w:sz w:val="24"/>
          <w:szCs w:val="24"/>
        </w:rPr>
        <w:t>2.6 В случае если сумма страхового возмещения, полученная ответственным Кредитором по договору страхования, превышает сумму, причитающуюся ему как выгодоприобретателю, ответственный Кредитор возвращает Заемщику либо его наследникам имеющуюся разницу без необоснованных временных задержек.</w:t>
      </w:r>
    </w:p>
    <w:p w:rsidR="00363AB5" w:rsidRPr="009635DC" w:rsidRDefault="00363AB5" w:rsidP="00363AB5">
      <w:pPr>
        <w:spacing w:after="0" w:line="240" w:lineRule="auto"/>
        <w:jc w:val="both"/>
        <w:rPr>
          <w:rFonts w:ascii="Times New Roman" w:hAnsi="Times New Roman"/>
          <w:sz w:val="24"/>
          <w:szCs w:val="24"/>
        </w:rPr>
      </w:pPr>
    </w:p>
    <w:p w:rsidR="00363AB5" w:rsidRPr="00F81C4D" w:rsidRDefault="00363AB5" w:rsidP="00363AB5">
      <w:pPr>
        <w:ind w:left="360"/>
        <w:jc w:val="both"/>
        <w:rPr>
          <w:rFonts w:ascii="Times New Roman" w:hAnsi="Times New Roman"/>
        </w:rPr>
      </w:pPr>
    </w:p>
    <w:p w:rsidR="00363AB5" w:rsidRPr="00817ADA" w:rsidRDefault="00363AB5" w:rsidP="00363AB5">
      <w:pPr>
        <w:pStyle w:val="2"/>
        <w:spacing w:before="0" w:after="0" w:line="276" w:lineRule="auto"/>
        <w:ind w:left="720"/>
        <w:jc w:val="both"/>
        <w:rPr>
          <w:rFonts w:ascii="Times New Roman" w:hAnsi="Times New Roman"/>
          <w:lang w:val="ru-RU"/>
        </w:rPr>
      </w:pPr>
    </w:p>
    <w:p w:rsidR="00C91230" w:rsidRDefault="00C91230" w:rsidP="00363AB5">
      <w:pPr>
        <w:spacing w:after="0" w:line="240" w:lineRule="auto"/>
        <w:jc w:val="both"/>
        <w:rPr>
          <w:rFonts w:ascii="Times New Roman" w:hAnsi="Times New Roman"/>
          <w:i/>
          <w:sz w:val="28"/>
          <w:szCs w:val="28"/>
        </w:rPr>
      </w:pPr>
    </w:p>
    <w:sectPr w:rsidR="00C91230" w:rsidSect="002E1914">
      <w:headerReference w:type="default" r:id="rId81"/>
      <w:footerReference w:type="default" r:id="rId82"/>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B3" w:rsidRDefault="00A05AB3">
      <w:r>
        <w:separator/>
      </w:r>
    </w:p>
  </w:endnote>
  <w:endnote w:type="continuationSeparator" w:id="0">
    <w:p w:rsidR="00A05AB3" w:rsidRDefault="00A0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00000000" w:usb1="2AC7FCFF" w:usb2="00000012" w:usb3="00000000" w:csb0="0002009F" w:csb1="00000000"/>
  </w:font>
  <w:font w:name="Newton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0D" w:rsidRDefault="00A5260D">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A5260D" w:rsidRPr="00832EBB" w:rsidTr="004E2A66">
      <w:trPr>
        <w:trHeight w:hRule="exact" w:val="115"/>
        <w:jc w:val="center"/>
      </w:trPr>
      <w:tc>
        <w:tcPr>
          <w:tcW w:w="6358" w:type="dxa"/>
          <w:shd w:val="clear" w:color="auto" w:fill="C00000"/>
          <w:tcMar>
            <w:top w:w="0" w:type="dxa"/>
            <w:bottom w:w="0" w:type="dxa"/>
          </w:tcMar>
        </w:tcPr>
        <w:p w:rsidR="00A5260D" w:rsidRPr="00832EBB" w:rsidRDefault="00A5260D"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A5260D" w:rsidRPr="00832EBB" w:rsidRDefault="00A5260D" w:rsidP="004E2A66">
          <w:pPr>
            <w:pStyle w:val="a8"/>
            <w:tabs>
              <w:tab w:val="clear" w:pos="4677"/>
              <w:tab w:val="clear" w:pos="9355"/>
            </w:tabs>
            <w:jc w:val="right"/>
            <w:rPr>
              <w:caps/>
              <w:sz w:val="18"/>
            </w:rPr>
          </w:pPr>
        </w:p>
      </w:tc>
    </w:tr>
    <w:tr w:rsidR="00A5260D"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rsidR="00A5260D" w:rsidRPr="009955F8" w:rsidRDefault="00A5260D" w:rsidP="004E2A66">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w:t>
              </w:r>
              <w:proofErr w:type="gramStart"/>
              <w:r>
                <w:rPr>
                  <w:rFonts w:ascii="Times New Roman" w:eastAsiaTheme="minorHAnsi" w:hAnsi="Times New Roman"/>
                  <w:sz w:val="18"/>
                  <w:szCs w:val="18"/>
                  <w:lang w:eastAsia="en-US"/>
                </w:rPr>
                <w:t xml:space="preserve">Россия»   </w:t>
              </w:r>
              <w:proofErr w:type="gramEnd"/>
              <w:r>
                <w:rPr>
                  <w:rFonts w:ascii="Times New Roman" w:eastAsiaTheme="minorHAnsi" w:hAnsi="Times New Roman"/>
                  <w:sz w:val="18"/>
                  <w:szCs w:val="18"/>
                  <w:lang w:eastAsia="en-US"/>
                </w:rPr>
                <w:t xml:space="preserve">           (название компетенции)</w:t>
              </w:r>
            </w:p>
          </w:tc>
        </w:sdtContent>
      </w:sdt>
      <w:tc>
        <w:tcPr>
          <w:tcW w:w="3935" w:type="dxa"/>
          <w:shd w:val="clear" w:color="auto" w:fill="auto"/>
          <w:vAlign w:val="center"/>
        </w:tcPr>
        <w:p w:rsidR="00A5260D" w:rsidRPr="00832EBB" w:rsidRDefault="00A5260D"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D57B40">
            <w:rPr>
              <w:caps/>
              <w:noProof/>
              <w:sz w:val="18"/>
              <w:szCs w:val="18"/>
            </w:rPr>
            <w:t>31</w:t>
          </w:r>
          <w:r w:rsidRPr="00832EBB">
            <w:rPr>
              <w:caps/>
              <w:sz w:val="18"/>
              <w:szCs w:val="18"/>
            </w:rPr>
            <w:fldChar w:fldCharType="end"/>
          </w:r>
        </w:p>
      </w:tc>
    </w:tr>
  </w:tbl>
  <w:p w:rsidR="00A5260D" w:rsidRDefault="00A526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B3" w:rsidRDefault="00A05AB3">
      <w:r>
        <w:separator/>
      </w:r>
    </w:p>
  </w:footnote>
  <w:footnote w:type="continuationSeparator" w:id="0">
    <w:p w:rsidR="00A05AB3" w:rsidRDefault="00A0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0D" w:rsidRDefault="00A5260D">
    <w:pPr>
      <w:pStyle w:val="a8"/>
    </w:pPr>
    <w:r>
      <w:rPr>
        <w:noProof/>
      </w:rPr>
      <w:drawing>
        <wp:anchor distT="0" distB="0" distL="114300" distR="114300" simplePos="0" relativeHeight="251662336" behindDoc="0" locked="0" layoutInCell="1" allowOverlap="1" wp14:anchorId="5CCE9F81" wp14:editId="7DC9F632">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A5260D" w:rsidRDefault="00A5260D">
    <w:pPr>
      <w:pStyle w:val="a8"/>
    </w:pPr>
  </w:p>
  <w:p w:rsidR="00A5260D" w:rsidRDefault="00A5260D">
    <w:pPr>
      <w:pStyle w:val="a8"/>
    </w:pPr>
  </w:p>
  <w:p w:rsidR="00A5260D" w:rsidRDefault="00A5260D">
    <w:pPr>
      <w:pStyle w:val="a8"/>
    </w:pPr>
  </w:p>
  <w:p w:rsidR="00A5260D" w:rsidRDefault="00A526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8090067"/>
    <w:multiLevelType w:val="hybridMultilevel"/>
    <w:tmpl w:val="228CB9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333AAA"/>
    <w:multiLevelType w:val="hybridMultilevel"/>
    <w:tmpl w:val="AF06F4F2"/>
    <w:lvl w:ilvl="0" w:tplc="AA0E6A2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7C4F6B"/>
    <w:multiLevelType w:val="hybridMultilevel"/>
    <w:tmpl w:val="046E65AE"/>
    <w:lvl w:ilvl="0" w:tplc="2F5EB3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AB0E7B"/>
    <w:multiLevelType w:val="hybridMultilevel"/>
    <w:tmpl w:val="C3788568"/>
    <w:lvl w:ilvl="0" w:tplc="28221436">
      <w:start w:val="6"/>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DB545A"/>
    <w:multiLevelType w:val="hybridMultilevel"/>
    <w:tmpl w:val="726C3CB2"/>
    <w:lvl w:ilvl="0" w:tplc="8662EFA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5"/>
  </w:num>
  <w:num w:numId="2">
    <w:abstractNumId w:val="7"/>
  </w:num>
  <w:num w:numId="3">
    <w:abstractNumId w:val="12"/>
  </w:num>
  <w:num w:numId="4">
    <w:abstractNumId w:val="9"/>
  </w:num>
  <w:num w:numId="5">
    <w:abstractNumId w:val="6"/>
  </w:num>
  <w:num w:numId="6">
    <w:abstractNumId w:val="1"/>
  </w:num>
  <w:num w:numId="7">
    <w:abstractNumId w:val="4"/>
  </w:num>
  <w:num w:numId="8">
    <w:abstractNumId w:val="5"/>
  </w:num>
  <w:num w:numId="9">
    <w:abstractNumId w:val="21"/>
  </w:num>
  <w:num w:numId="10">
    <w:abstractNumId w:val="14"/>
  </w:num>
  <w:num w:numId="11">
    <w:abstractNumId w:val="8"/>
  </w:num>
  <w:num w:numId="12">
    <w:abstractNumId w:val="19"/>
  </w:num>
  <w:num w:numId="13">
    <w:abstractNumId w:val="22"/>
  </w:num>
  <w:num w:numId="14">
    <w:abstractNumId w:val="0"/>
  </w:num>
  <w:num w:numId="15">
    <w:abstractNumId w:val="18"/>
  </w:num>
  <w:num w:numId="16">
    <w:abstractNumId w:val="17"/>
  </w:num>
  <w:num w:numId="17">
    <w:abstractNumId w:val="3"/>
  </w:num>
  <w:num w:numId="18">
    <w:abstractNumId w:val="13"/>
  </w:num>
  <w:num w:numId="19">
    <w:abstractNumId w:val="11"/>
  </w:num>
  <w:num w:numId="20">
    <w:abstractNumId w:val="2"/>
  </w:num>
  <w:num w:numId="21">
    <w:abstractNumId w:val="23"/>
  </w:num>
  <w:num w:numId="22">
    <w:abstractNumId w:val="16"/>
  </w:num>
  <w:num w:numId="23">
    <w:abstractNumId w:val="2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66DE8"/>
    <w:rsid w:val="00084825"/>
    <w:rsid w:val="000901B4"/>
    <w:rsid w:val="00097404"/>
    <w:rsid w:val="000A78F8"/>
    <w:rsid w:val="000B53F4"/>
    <w:rsid w:val="000C2846"/>
    <w:rsid w:val="000D23B6"/>
    <w:rsid w:val="000D6816"/>
    <w:rsid w:val="000F5F3F"/>
    <w:rsid w:val="000F63EA"/>
    <w:rsid w:val="001006C4"/>
    <w:rsid w:val="00106219"/>
    <w:rsid w:val="0011114E"/>
    <w:rsid w:val="001315F9"/>
    <w:rsid w:val="00132B0E"/>
    <w:rsid w:val="00144597"/>
    <w:rsid w:val="001505C6"/>
    <w:rsid w:val="00170FE4"/>
    <w:rsid w:val="001C762A"/>
    <w:rsid w:val="001D156F"/>
    <w:rsid w:val="001E17D7"/>
    <w:rsid w:val="001E2B77"/>
    <w:rsid w:val="001E4AEC"/>
    <w:rsid w:val="00204EA0"/>
    <w:rsid w:val="00211139"/>
    <w:rsid w:val="00211BFC"/>
    <w:rsid w:val="002176C5"/>
    <w:rsid w:val="0022405A"/>
    <w:rsid w:val="002334A2"/>
    <w:rsid w:val="00240A7B"/>
    <w:rsid w:val="00252BB8"/>
    <w:rsid w:val="002548AC"/>
    <w:rsid w:val="00270339"/>
    <w:rsid w:val="002929CF"/>
    <w:rsid w:val="002A43BD"/>
    <w:rsid w:val="002B0559"/>
    <w:rsid w:val="002B16D1"/>
    <w:rsid w:val="002B1D26"/>
    <w:rsid w:val="002C1E51"/>
    <w:rsid w:val="002D0BA4"/>
    <w:rsid w:val="002E1914"/>
    <w:rsid w:val="00327A54"/>
    <w:rsid w:val="0035067A"/>
    <w:rsid w:val="00350BEF"/>
    <w:rsid w:val="00363AB5"/>
    <w:rsid w:val="003653A5"/>
    <w:rsid w:val="00384F61"/>
    <w:rsid w:val="003A072F"/>
    <w:rsid w:val="003A5FE8"/>
    <w:rsid w:val="003C284C"/>
    <w:rsid w:val="003D77E7"/>
    <w:rsid w:val="003D7F11"/>
    <w:rsid w:val="003E2FD4"/>
    <w:rsid w:val="003F07DC"/>
    <w:rsid w:val="0040722E"/>
    <w:rsid w:val="004133A1"/>
    <w:rsid w:val="00425D35"/>
    <w:rsid w:val="00441ACD"/>
    <w:rsid w:val="00452EA3"/>
    <w:rsid w:val="00476D40"/>
    <w:rsid w:val="004A1455"/>
    <w:rsid w:val="004A4239"/>
    <w:rsid w:val="004A75BB"/>
    <w:rsid w:val="004E0F04"/>
    <w:rsid w:val="004E2A66"/>
    <w:rsid w:val="004E38DC"/>
    <w:rsid w:val="004E4D4E"/>
    <w:rsid w:val="004F6E4D"/>
    <w:rsid w:val="00504553"/>
    <w:rsid w:val="005204AB"/>
    <w:rsid w:val="00523C41"/>
    <w:rsid w:val="00523CFE"/>
    <w:rsid w:val="005430BC"/>
    <w:rsid w:val="005633F5"/>
    <w:rsid w:val="00571A57"/>
    <w:rsid w:val="0057283F"/>
    <w:rsid w:val="0057423F"/>
    <w:rsid w:val="005929F6"/>
    <w:rsid w:val="005A7422"/>
    <w:rsid w:val="005B3AFC"/>
    <w:rsid w:val="005E51CA"/>
    <w:rsid w:val="00600385"/>
    <w:rsid w:val="00601155"/>
    <w:rsid w:val="00601510"/>
    <w:rsid w:val="00602EBA"/>
    <w:rsid w:val="00606365"/>
    <w:rsid w:val="006151AB"/>
    <w:rsid w:val="00631681"/>
    <w:rsid w:val="00637FB7"/>
    <w:rsid w:val="00652E8C"/>
    <w:rsid w:val="00655552"/>
    <w:rsid w:val="00662CD2"/>
    <w:rsid w:val="00674168"/>
    <w:rsid w:val="00676937"/>
    <w:rsid w:val="006805BB"/>
    <w:rsid w:val="006932C0"/>
    <w:rsid w:val="006A7AC8"/>
    <w:rsid w:val="006B595E"/>
    <w:rsid w:val="006C5C44"/>
    <w:rsid w:val="006E1059"/>
    <w:rsid w:val="006F1C9D"/>
    <w:rsid w:val="007028EF"/>
    <w:rsid w:val="007037A6"/>
    <w:rsid w:val="00721023"/>
    <w:rsid w:val="00740FE5"/>
    <w:rsid w:val="00750E47"/>
    <w:rsid w:val="0075575E"/>
    <w:rsid w:val="007557F6"/>
    <w:rsid w:val="007563A5"/>
    <w:rsid w:val="007751AA"/>
    <w:rsid w:val="007875FA"/>
    <w:rsid w:val="007A3C8E"/>
    <w:rsid w:val="007B2E66"/>
    <w:rsid w:val="007B33D5"/>
    <w:rsid w:val="007B5D92"/>
    <w:rsid w:val="007B7F02"/>
    <w:rsid w:val="007C2CE2"/>
    <w:rsid w:val="007C395E"/>
    <w:rsid w:val="007C4015"/>
    <w:rsid w:val="007E4D24"/>
    <w:rsid w:val="007E642D"/>
    <w:rsid w:val="007E73A4"/>
    <w:rsid w:val="007E78F5"/>
    <w:rsid w:val="00800F2C"/>
    <w:rsid w:val="00804684"/>
    <w:rsid w:val="0081178A"/>
    <w:rsid w:val="008166CF"/>
    <w:rsid w:val="00816CAF"/>
    <w:rsid w:val="0082021A"/>
    <w:rsid w:val="00834696"/>
    <w:rsid w:val="008462E7"/>
    <w:rsid w:val="00853791"/>
    <w:rsid w:val="00876439"/>
    <w:rsid w:val="008948B3"/>
    <w:rsid w:val="008A0283"/>
    <w:rsid w:val="008A611B"/>
    <w:rsid w:val="008A69D6"/>
    <w:rsid w:val="008B2202"/>
    <w:rsid w:val="008B738D"/>
    <w:rsid w:val="008C0984"/>
    <w:rsid w:val="008C09A5"/>
    <w:rsid w:val="008C49B9"/>
    <w:rsid w:val="008D5FC9"/>
    <w:rsid w:val="008D7E30"/>
    <w:rsid w:val="008E2090"/>
    <w:rsid w:val="009126ED"/>
    <w:rsid w:val="00922F1C"/>
    <w:rsid w:val="009507C7"/>
    <w:rsid w:val="00982282"/>
    <w:rsid w:val="00991922"/>
    <w:rsid w:val="009A3DF0"/>
    <w:rsid w:val="009A4656"/>
    <w:rsid w:val="009D20B5"/>
    <w:rsid w:val="009D2126"/>
    <w:rsid w:val="009F008A"/>
    <w:rsid w:val="009F6F7F"/>
    <w:rsid w:val="00A05AB3"/>
    <w:rsid w:val="00A406A7"/>
    <w:rsid w:val="00A5260D"/>
    <w:rsid w:val="00A725E7"/>
    <w:rsid w:val="00A81D84"/>
    <w:rsid w:val="00AA0D5E"/>
    <w:rsid w:val="00AA1A58"/>
    <w:rsid w:val="00AA510B"/>
    <w:rsid w:val="00AD22C3"/>
    <w:rsid w:val="00AF0E34"/>
    <w:rsid w:val="00B165AD"/>
    <w:rsid w:val="00B509A6"/>
    <w:rsid w:val="00B539EF"/>
    <w:rsid w:val="00B57C0B"/>
    <w:rsid w:val="00B62BF7"/>
    <w:rsid w:val="00B64E2F"/>
    <w:rsid w:val="00B73BF9"/>
    <w:rsid w:val="00B73D81"/>
    <w:rsid w:val="00B75487"/>
    <w:rsid w:val="00B8031D"/>
    <w:rsid w:val="00B835F4"/>
    <w:rsid w:val="00B961BC"/>
    <w:rsid w:val="00B96E8A"/>
    <w:rsid w:val="00BA5866"/>
    <w:rsid w:val="00BB050F"/>
    <w:rsid w:val="00BB7B25"/>
    <w:rsid w:val="00BC0E0E"/>
    <w:rsid w:val="00BC3E44"/>
    <w:rsid w:val="00BD1AB8"/>
    <w:rsid w:val="00BD2F82"/>
    <w:rsid w:val="00BF4D6B"/>
    <w:rsid w:val="00BF6513"/>
    <w:rsid w:val="00C0130D"/>
    <w:rsid w:val="00C122D8"/>
    <w:rsid w:val="00C1456D"/>
    <w:rsid w:val="00C15AD1"/>
    <w:rsid w:val="00C17E65"/>
    <w:rsid w:val="00C270D6"/>
    <w:rsid w:val="00C31230"/>
    <w:rsid w:val="00C43CE3"/>
    <w:rsid w:val="00C609DD"/>
    <w:rsid w:val="00C71E72"/>
    <w:rsid w:val="00C76E2D"/>
    <w:rsid w:val="00C82188"/>
    <w:rsid w:val="00C90429"/>
    <w:rsid w:val="00C91230"/>
    <w:rsid w:val="00C972F2"/>
    <w:rsid w:val="00C97B6D"/>
    <w:rsid w:val="00CA227C"/>
    <w:rsid w:val="00CA34AB"/>
    <w:rsid w:val="00CA7EDD"/>
    <w:rsid w:val="00CB05CC"/>
    <w:rsid w:val="00CB6550"/>
    <w:rsid w:val="00CD42C2"/>
    <w:rsid w:val="00CD4301"/>
    <w:rsid w:val="00CD4729"/>
    <w:rsid w:val="00CE3780"/>
    <w:rsid w:val="00CE604D"/>
    <w:rsid w:val="00CE775D"/>
    <w:rsid w:val="00CF69DC"/>
    <w:rsid w:val="00D04AA9"/>
    <w:rsid w:val="00D139DF"/>
    <w:rsid w:val="00D203A7"/>
    <w:rsid w:val="00D217BC"/>
    <w:rsid w:val="00D45BF1"/>
    <w:rsid w:val="00D52A06"/>
    <w:rsid w:val="00D53FB0"/>
    <w:rsid w:val="00D57B40"/>
    <w:rsid w:val="00D67A18"/>
    <w:rsid w:val="00D85DD1"/>
    <w:rsid w:val="00D97F3F"/>
    <w:rsid w:val="00DA2533"/>
    <w:rsid w:val="00DA51FB"/>
    <w:rsid w:val="00DB24D2"/>
    <w:rsid w:val="00DC02D9"/>
    <w:rsid w:val="00DD1F7B"/>
    <w:rsid w:val="00DE4B27"/>
    <w:rsid w:val="00DF16BA"/>
    <w:rsid w:val="00DF2CB2"/>
    <w:rsid w:val="00E03A2B"/>
    <w:rsid w:val="00E05BA9"/>
    <w:rsid w:val="00E16367"/>
    <w:rsid w:val="00E25051"/>
    <w:rsid w:val="00E321DD"/>
    <w:rsid w:val="00E3591D"/>
    <w:rsid w:val="00E379FC"/>
    <w:rsid w:val="00E65D77"/>
    <w:rsid w:val="00E673CA"/>
    <w:rsid w:val="00E80209"/>
    <w:rsid w:val="00E802D3"/>
    <w:rsid w:val="00E925A4"/>
    <w:rsid w:val="00E96FD1"/>
    <w:rsid w:val="00EA7486"/>
    <w:rsid w:val="00EB7661"/>
    <w:rsid w:val="00EC210B"/>
    <w:rsid w:val="00EC7E5E"/>
    <w:rsid w:val="00ED377D"/>
    <w:rsid w:val="00ED7929"/>
    <w:rsid w:val="00EE010E"/>
    <w:rsid w:val="00EE3029"/>
    <w:rsid w:val="00F17569"/>
    <w:rsid w:val="00F21D63"/>
    <w:rsid w:val="00F23D71"/>
    <w:rsid w:val="00F27391"/>
    <w:rsid w:val="00F350D5"/>
    <w:rsid w:val="00F626DB"/>
    <w:rsid w:val="00F674C3"/>
    <w:rsid w:val="00F96F9E"/>
    <w:rsid w:val="00FC2E00"/>
    <w:rsid w:val="00FF3CCB"/>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5FD0AF7-BD2E-434D-BE39-6946010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customStyle="1" w:styleId="Default">
    <w:name w:val="Default"/>
    <w:rsid w:val="004A75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0754/fcfae2a96dcdf2eccdf8c4660e83f1db7c6ee391/" TargetMode="External"/><Relationship Id="rId18" Type="http://schemas.openxmlformats.org/officeDocument/2006/relationships/hyperlink" Target="http://www.consultant.ru/document/cons_doc_LAW_169206/c10cf12abb2a1edb1430e1e84b26bc98f52cf433/" TargetMode="External"/><Relationship Id="rId26" Type="http://schemas.openxmlformats.org/officeDocument/2006/relationships/hyperlink" Target="http://www.consultant.ru/document/cons_doc_LAW_300754/5c36e048bd3d7b9fdb2e4a7a52e6d327b84232be/" TargetMode="External"/><Relationship Id="rId39" Type="http://schemas.openxmlformats.org/officeDocument/2006/relationships/hyperlink" Target="http://www.consultant.ru/document/cons_doc_LAW_169206/5770e7136157ef955666b527bd6c8cf804a45e34/" TargetMode="External"/><Relationship Id="rId21" Type="http://schemas.openxmlformats.org/officeDocument/2006/relationships/hyperlink" Target="http://www.consultant.ru/document/cons_doc_LAW_169206/b6f237f4e66c44a4164234d56a0ef8f0575ca5a5/" TargetMode="External"/><Relationship Id="rId34" Type="http://schemas.openxmlformats.org/officeDocument/2006/relationships/hyperlink" Target="http://www.consultant.ru/document/cons_doc_LAW_169206/b6f237f4e66c44a4164234d56a0ef8f0575ca5a5/" TargetMode="External"/><Relationship Id="rId42" Type="http://schemas.openxmlformats.org/officeDocument/2006/relationships/hyperlink" Target="http://www.consultant.ru/document/cons_doc_LAW_300754/9161596c6cf6165d3e7a735a57242ef02269cfce/" TargetMode="External"/><Relationship Id="rId47" Type="http://schemas.openxmlformats.org/officeDocument/2006/relationships/hyperlink" Target="http://www.consultant.ru/document/cons_doc_LAW_169206/b6f237f4e66c44a4164234d56a0ef8f0575ca5a5/" TargetMode="External"/><Relationship Id="rId50" Type="http://schemas.openxmlformats.org/officeDocument/2006/relationships/hyperlink" Target="http://www.consultant.ru/document/cons_doc_LAW_169206/b6f237f4e66c44a4164234d56a0ef8f0575ca5a5/" TargetMode="External"/><Relationship Id="rId55" Type="http://schemas.openxmlformats.org/officeDocument/2006/relationships/hyperlink" Target="http://www.consultant.ru/document/cons_doc_LAW_169206/b6f237f4e66c44a4164234d56a0ef8f0575ca5a5/" TargetMode="External"/><Relationship Id="rId63" Type="http://schemas.openxmlformats.org/officeDocument/2006/relationships/hyperlink" Target="http://www.consultant.ru/document/cons_doc_LAW_296824/" TargetMode="External"/><Relationship Id="rId68" Type="http://schemas.openxmlformats.org/officeDocument/2006/relationships/hyperlink" Target="http://www.consultant.ru/document/cons_doc_LAW_301307/cbc4acba397e1a1aebba6be746102a90208db5b4/" TargetMode="External"/><Relationship Id="rId76" Type="http://schemas.openxmlformats.org/officeDocument/2006/relationships/hyperlink" Target="http://www.consultant.ru/document/cons_doc_LAW_203307/ea58ec430740c19f8091a3b097877fc2161d129c/"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onsultant.ru/document/cons_doc_LAW_296824/4529505ed8db905da30e671fc9b01c71950a6021/" TargetMode="External"/><Relationship Id="rId2" Type="http://schemas.openxmlformats.org/officeDocument/2006/relationships/customXml" Target="../customXml/item2.xml"/><Relationship Id="rId16" Type="http://schemas.openxmlformats.org/officeDocument/2006/relationships/hyperlink" Target="http://www.consultant.ru/document/cons_doc_LAW_175637/" TargetMode="External"/><Relationship Id="rId29" Type="http://schemas.openxmlformats.org/officeDocument/2006/relationships/hyperlink" Target="http://www.consultant.ru/document/cons_doc_LAW_169206/b6f237f4e66c44a4164234d56a0ef8f0575ca5a5/" TargetMode="External"/><Relationship Id="rId11" Type="http://schemas.openxmlformats.org/officeDocument/2006/relationships/hyperlink" Target="http://www.consultant.ru/document/cons_doc_LAW_300754/0b427cdd9eecbbf6cd562d33e9e6194a7108a4fb/" TargetMode="External"/><Relationship Id="rId24" Type="http://schemas.openxmlformats.org/officeDocument/2006/relationships/hyperlink" Target="http://www.consultant.ru/document/cons_doc_LAW_169206/b6f237f4e66c44a4164234d56a0ef8f0575ca5a5/" TargetMode="External"/><Relationship Id="rId32" Type="http://schemas.openxmlformats.org/officeDocument/2006/relationships/hyperlink" Target="http://www.consultant.ru/document/cons_doc_LAW_300754/7d6134150e7ebb9c54716d7c0d150a95c026ee8e/" TargetMode="External"/><Relationship Id="rId37" Type="http://schemas.openxmlformats.org/officeDocument/2006/relationships/hyperlink" Target="http://www.consultant.ru/document/cons_doc_LAW_139681/" TargetMode="External"/><Relationship Id="rId40" Type="http://schemas.openxmlformats.org/officeDocument/2006/relationships/hyperlink" Target="http://www.consultant.ru/document/cons_doc_LAW_169206/7b017e5d164500942f5437375d11e525986a57b5/" TargetMode="External"/><Relationship Id="rId45" Type="http://schemas.openxmlformats.org/officeDocument/2006/relationships/hyperlink" Target="http://www.consultant.ru/document/cons_doc_LAW_169206/5770e7136157ef955666b527bd6c8cf804a45e34/" TargetMode="External"/><Relationship Id="rId53" Type="http://schemas.openxmlformats.org/officeDocument/2006/relationships/hyperlink" Target="http://www.consultant.ru/document/cons_doc_LAW_169206/e58a8be761051d1e334623c1ad0ff46495d70ece/" TargetMode="External"/><Relationship Id="rId58" Type="http://schemas.openxmlformats.org/officeDocument/2006/relationships/hyperlink" Target="http://www.consultant.ru/document/cons_doc_LAW_169206/b6f237f4e66c44a4164234d56a0ef8f0575ca5a5/" TargetMode="External"/><Relationship Id="rId66" Type="http://schemas.openxmlformats.org/officeDocument/2006/relationships/hyperlink" Target="http://www.consultant.ru/document/cons_doc_LAW_301307/a9290630ab242fc77f272feee8d50da89791dd82/" TargetMode="External"/><Relationship Id="rId74" Type="http://schemas.openxmlformats.org/officeDocument/2006/relationships/hyperlink" Target="http://www.consultant.ru/document/cons_doc_LAW_203307/ea58ec430740c19f8091a3b097877fc2161d129c/" TargetMode="External"/><Relationship Id="rId79" Type="http://schemas.openxmlformats.org/officeDocument/2006/relationships/hyperlink" Target="http://www.consultant.ru/document/cons_doc_LAW_296824/92090ea7ec4b8b650767c3574b5483e5127baa30/" TargetMode="External"/><Relationship Id="rId5" Type="http://schemas.openxmlformats.org/officeDocument/2006/relationships/settings" Target="settings.xml"/><Relationship Id="rId61" Type="http://schemas.openxmlformats.org/officeDocument/2006/relationships/hyperlink" Target="http://www.consultant.ru/document/cons_doc_LAW_296824/e2ae182454ee57c50245f02f54538272afa76824/" TargetMode="External"/><Relationship Id="rId82"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document/cons_doc_LAW_169206/b6f237f4e66c44a4164234d56a0ef8f0575ca5a5/" TargetMode="External"/><Relationship Id="rId31" Type="http://schemas.openxmlformats.org/officeDocument/2006/relationships/hyperlink" Target="http://www.consultant.ru/document/cons_doc_LAW_169206/5770e7136157ef955666b527bd6c8cf804a45e34/" TargetMode="External"/><Relationship Id="rId44" Type="http://schemas.openxmlformats.org/officeDocument/2006/relationships/hyperlink" Target="http://www.consultant.ru/document/cons_doc_LAW_169206/5770e7136157ef955666b527bd6c8cf804a45e34/" TargetMode="External"/><Relationship Id="rId52" Type="http://schemas.openxmlformats.org/officeDocument/2006/relationships/hyperlink" Target="http://www.consultant.ru/document/cons_doc_LAW_169206/b6f237f4e66c44a4164234d56a0ef8f0575ca5a5/" TargetMode="External"/><Relationship Id="rId60" Type="http://schemas.openxmlformats.org/officeDocument/2006/relationships/hyperlink" Target="http://www.consultant.ru/document/cons_doc_LAW_296824/e2ae182454ee57c50245f02f54538272afa76824/" TargetMode="External"/><Relationship Id="rId65" Type="http://schemas.openxmlformats.org/officeDocument/2006/relationships/hyperlink" Target="http://www.consultant.ru/document/cons_doc_LAW_301307/a9290630ab242fc77f272feee8d50da89791dd82/" TargetMode="External"/><Relationship Id="rId73" Type="http://schemas.openxmlformats.org/officeDocument/2006/relationships/hyperlink" Target="http://www.consultant.ru/document/cons_doc_LAW_296824/" TargetMode="External"/><Relationship Id="rId78" Type="http://schemas.openxmlformats.org/officeDocument/2006/relationships/hyperlink" Target="http://www.consultant.ru/document/cons_doc_LAW_203307/ea58ec430740c19f8091a3b097877fc2161d129c/" TargetMode="External"/><Relationship Id="rId8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nsultant.ru/document/cons_doc_LAW_198331/" TargetMode="External"/><Relationship Id="rId22" Type="http://schemas.openxmlformats.org/officeDocument/2006/relationships/hyperlink" Target="http://www.consultant.ru/document/cons_doc_LAW_169206/c10cf12abb2a1edb1430e1e84b26bc98f52cf433/" TargetMode="External"/><Relationship Id="rId27" Type="http://schemas.openxmlformats.org/officeDocument/2006/relationships/hyperlink" Target="http://www.consultant.ru/document/cons_doc_LAW_169206/7b017e5d164500942f5437375d11e525986a57b5/" TargetMode="External"/><Relationship Id="rId30" Type="http://schemas.openxmlformats.org/officeDocument/2006/relationships/hyperlink" Target="http://www.consultant.ru/document/cons_doc_LAW_169206/c10cf12abb2a1edb1430e1e84b26bc98f52cf433/" TargetMode="External"/><Relationship Id="rId35" Type="http://schemas.openxmlformats.org/officeDocument/2006/relationships/hyperlink" Target="http://www.consultant.ru/document/cons_doc_LAW_169206/5770e7136157ef955666b527bd6c8cf804a45e34/" TargetMode="External"/><Relationship Id="rId43" Type="http://schemas.openxmlformats.org/officeDocument/2006/relationships/hyperlink" Target="http://www.consultant.ru/document/cons_doc_LAW_300754/7d6134150e7ebb9c54716d7c0d150a95c026ee8e/" TargetMode="External"/><Relationship Id="rId48" Type="http://schemas.openxmlformats.org/officeDocument/2006/relationships/hyperlink" Target="http://www.consultant.ru/document/cons_doc_LAW_293902/bf19ac368fd8cd8b1a25d5691ddc2e05d2abddfc/" TargetMode="External"/><Relationship Id="rId56" Type="http://schemas.openxmlformats.org/officeDocument/2006/relationships/hyperlink" Target="http://www.consultant.ru/document/cons_doc_LAW_169206/b6f237f4e66c44a4164234d56a0ef8f0575ca5a5/" TargetMode="External"/><Relationship Id="rId64" Type="http://schemas.openxmlformats.org/officeDocument/2006/relationships/hyperlink" Target="http://www.consultant.ru/document/cons_doc_LAW_301307/cbc4acba397e1a1aebba6be746102a90208db5b4/" TargetMode="External"/><Relationship Id="rId69" Type="http://schemas.openxmlformats.org/officeDocument/2006/relationships/hyperlink" Target="http://www.consultant.ru/document/cons_doc_LAW_301307/cbc4acba397e1a1aebba6be746102a90208db5b4/" TargetMode="External"/><Relationship Id="rId77" Type="http://schemas.openxmlformats.org/officeDocument/2006/relationships/hyperlink" Target="http://www.consultant.ru/document/cons_doc_LAW_203307/ea58ec430740c19f8091a3b097877fc2161d129c/" TargetMode="External"/><Relationship Id="rId8" Type="http://schemas.openxmlformats.org/officeDocument/2006/relationships/endnotes" Target="endnotes.xml"/><Relationship Id="rId51" Type="http://schemas.openxmlformats.org/officeDocument/2006/relationships/hyperlink" Target="http://www.consultant.ru/document/cons_doc_LAW_169206/b6f237f4e66c44a4164234d56a0ef8f0575ca5a5/" TargetMode="External"/><Relationship Id="rId72" Type="http://schemas.openxmlformats.org/officeDocument/2006/relationships/hyperlink" Target="http://www.consultant.ru/document/cons_doc_LAW_296824/4529505ed8db905da30e671fc9b01c71950a6021/" TargetMode="External"/><Relationship Id="rId80" Type="http://schemas.openxmlformats.org/officeDocument/2006/relationships/hyperlink" Target="http://www.consultant.ru/document/cons_doc_LAW_296824/4529505ed8db905da30e671fc9b01c71950a6021/" TargetMode="External"/><Relationship Id="rId3" Type="http://schemas.openxmlformats.org/officeDocument/2006/relationships/numbering" Target="numbering.xml"/><Relationship Id="rId12" Type="http://schemas.openxmlformats.org/officeDocument/2006/relationships/hyperlink" Target="http://www.consultant.ru/document/cons_doc_LAW_300754/fcfae2a96dcdf2eccdf8c4660e83f1db7c6ee391/" TargetMode="External"/><Relationship Id="rId17" Type="http://schemas.openxmlformats.org/officeDocument/2006/relationships/hyperlink" Target="http://www.consultant.ru/document/cons_doc_LAW_169206/b6f237f4e66c44a4164234d56a0ef8f0575ca5a5/" TargetMode="External"/><Relationship Id="rId25" Type="http://schemas.openxmlformats.org/officeDocument/2006/relationships/hyperlink" Target="http://www.consultant.ru/document/cons_doc_LAW_169206/c10cf12abb2a1edb1430e1e84b26bc98f52cf433/" TargetMode="External"/><Relationship Id="rId33" Type="http://schemas.openxmlformats.org/officeDocument/2006/relationships/hyperlink" Target="http://www.consultant.ru/document/cons_doc_LAW_169206/c10cf12abb2a1edb1430e1e84b26bc98f52cf433/" TargetMode="External"/><Relationship Id="rId38" Type="http://schemas.openxmlformats.org/officeDocument/2006/relationships/hyperlink" Target="http://www.consultant.ru/document/cons_doc_LAW_139681/" TargetMode="External"/><Relationship Id="rId46" Type="http://schemas.openxmlformats.org/officeDocument/2006/relationships/hyperlink" Target="http://www.consultant.ru/document/cons_doc_LAW_300754/5f1b5eecd1f3dc941cd5e3d45b3bf114d20f0676/" TargetMode="External"/><Relationship Id="rId59" Type="http://schemas.openxmlformats.org/officeDocument/2006/relationships/hyperlink" Target="http://www.consultant.ru/document/cons_doc_LAW_306369/" TargetMode="External"/><Relationship Id="rId67" Type="http://schemas.openxmlformats.org/officeDocument/2006/relationships/hyperlink" Target="http://www.consultant.ru/document/cons_doc_LAW_221975/251f7ac207ca304c6331640eb36b162351c24684/" TargetMode="External"/><Relationship Id="rId20" Type="http://schemas.openxmlformats.org/officeDocument/2006/relationships/hyperlink" Target="http://www.consultant.ru/document/cons_doc_LAW_169206/5770e7136157ef955666b527bd6c8cf804a45e34/" TargetMode="External"/><Relationship Id="rId41" Type="http://schemas.openxmlformats.org/officeDocument/2006/relationships/hyperlink" Target="http://www.consultant.ru/document/cons_doc_LAW_300754/5c36e048bd3d7b9fdb2e4a7a52e6d327b84232be/" TargetMode="External"/><Relationship Id="rId54" Type="http://schemas.openxmlformats.org/officeDocument/2006/relationships/hyperlink" Target="http://www.consultant.ru/document/cons_doc_LAW_169206/9509445b3e67b676180ee318d3cfdd7703f4db68/" TargetMode="External"/><Relationship Id="rId62" Type="http://schemas.openxmlformats.org/officeDocument/2006/relationships/hyperlink" Target="http://www.consultant.ru/document/cons_doc_LAW_296824/e2ae182454ee57c50245f02f54538272afa76824/" TargetMode="External"/><Relationship Id="rId70" Type="http://schemas.openxmlformats.org/officeDocument/2006/relationships/image" Target="media/image3.png"/><Relationship Id="rId75" Type="http://schemas.openxmlformats.org/officeDocument/2006/relationships/hyperlink" Target="http://www.consultant.ru/document/cons_doc_LAW_296824/92090ea7ec4b8b650767c3574b5483e5127baa3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169206/5770e7136157ef955666b527bd6c8cf804a45e34/" TargetMode="External"/><Relationship Id="rId23" Type="http://schemas.openxmlformats.org/officeDocument/2006/relationships/hyperlink" Target="http://www.consultant.ru/document/cons_doc_LAW_169206/5770e7136157ef955666b527bd6c8cf804a45e34/" TargetMode="External"/><Relationship Id="rId28" Type="http://schemas.openxmlformats.org/officeDocument/2006/relationships/hyperlink" Target="http://www.consultant.ru/document/cons_doc_LAW_169206/e58a8be761051d1e334623c1ad0ff46495d70ece/" TargetMode="External"/><Relationship Id="rId36" Type="http://schemas.openxmlformats.org/officeDocument/2006/relationships/hyperlink" Target="http://www.consultant.ru/document/cons_doc_LAW_300754/9161596c6cf6165d3e7a735a57242ef02269cfce/" TargetMode="External"/><Relationship Id="rId49" Type="http://schemas.openxmlformats.org/officeDocument/2006/relationships/hyperlink" Target="http://www.consultant.ru/document/cons_doc_LAW_169206/b6f237f4e66c44a4164234d56a0ef8f0575ca5a5/" TargetMode="External"/><Relationship Id="rId57" Type="http://schemas.openxmlformats.org/officeDocument/2006/relationships/hyperlink" Target="http://www.consultant.ru/document/cons_doc_LAW_169206/b6f237f4e66c44a4164234d56a0ef8f0575ca5a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83B59-AFD6-4C8C-948C-D163D6CD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13600</Words>
  <Characters>77526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90945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Наиля</cp:lastModifiedBy>
  <cp:revision>45</cp:revision>
  <cp:lastPrinted>2016-05-24T09:08:00Z</cp:lastPrinted>
  <dcterms:created xsi:type="dcterms:W3CDTF">2016-05-23T05:41:00Z</dcterms:created>
  <dcterms:modified xsi:type="dcterms:W3CDTF">2020-09-03T18:52:00Z</dcterms:modified>
</cp:coreProperties>
</file>